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1C05B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566F8CE" w14:textId="77777777">
        <w:trPr>
          <w:trHeight w:val="1132"/>
        </w:trPr>
        <w:tc>
          <w:tcPr>
            <w:tcW w:w="10434" w:type="dxa"/>
            <w:shd w:val="clear" w:color="auto" w:fill="auto"/>
          </w:tcPr>
          <w:p w14:paraId="5A147248" w14:textId="77777777" w:rsidR="00541CA3" w:rsidRDefault="00411C6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6570513" wp14:editId="236A6DDD">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D71198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6ED6D6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D8A8040"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A63E3D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D0AF59B" w14:textId="77777777">
        <w:tc>
          <w:tcPr>
            <w:tcW w:w="9002" w:type="dxa"/>
            <w:shd w:val="clear" w:color="auto" w:fill="66CCFF"/>
          </w:tcPr>
          <w:p w14:paraId="35292D7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7C2E197"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A5514C7" w14:textId="77777777" w:rsidR="009B1CD0" w:rsidRDefault="00E47798" w:rsidP="0083205E">
            <w:pPr>
              <w:pStyle w:val="Titre8"/>
              <w:tabs>
                <w:tab w:val="left" w:pos="851"/>
                <w:tab w:val="right" w:pos="9639"/>
              </w:tabs>
              <w:spacing w:before="120" w:after="120"/>
            </w:pPr>
            <w:r>
              <w:rPr>
                <w:caps/>
                <w:sz w:val="28"/>
                <w:szCs w:val="28"/>
              </w:rPr>
              <w:t>ATTRI1</w:t>
            </w:r>
          </w:p>
        </w:tc>
      </w:tr>
    </w:tbl>
    <w:p w14:paraId="787CF094" w14:textId="77777777" w:rsidR="009B1CD0" w:rsidRDefault="009B1CD0" w:rsidP="006C4338">
      <w:pPr>
        <w:tabs>
          <w:tab w:val="left" w:pos="851"/>
        </w:tabs>
      </w:pPr>
    </w:p>
    <w:p w14:paraId="6C26639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7C75B38" w14:textId="77777777" w:rsidR="00FE48C9" w:rsidRDefault="00FE48C9" w:rsidP="006C4338">
      <w:pPr>
        <w:pStyle w:val="Corpsdetexte31"/>
        <w:tabs>
          <w:tab w:val="left" w:pos="851"/>
        </w:tabs>
        <w:jc w:val="both"/>
        <w:rPr>
          <w:sz w:val="18"/>
          <w:szCs w:val="18"/>
        </w:rPr>
      </w:pPr>
    </w:p>
    <w:p w14:paraId="5603323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3AA044D" w14:textId="77777777" w:rsidR="00FE48C9" w:rsidRDefault="00FE48C9" w:rsidP="006C4338">
      <w:pPr>
        <w:pStyle w:val="Corpsdetexte31"/>
        <w:tabs>
          <w:tab w:val="left" w:pos="851"/>
        </w:tabs>
        <w:jc w:val="both"/>
        <w:rPr>
          <w:sz w:val="18"/>
          <w:szCs w:val="18"/>
        </w:rPr>
      </w:pPr>
    </w:p>
    <w:p w14:paraId="3C73F12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6F6AC86" w14:textId="77777777" w:rsidR="00FE48C9" w:rsidRDefault="00FE48C9" w:rsidP="006C4338">
      <w:pPr>
        <w:pStyle w:val="Corpsdetexte31"/>
        <w:tabs>
          <w:tab w:val="left" w:pos="851"/>
        </w:tabs>
        <w:jc w:val="both"/>
        <w:rPr>
          <w:sz w:val="18"/>
          <w:szCs w:val="18"/>
        </w:rPr>
      </w:pPr>
    </w:p>
    <w:p w14:paraId="00455E3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03CD734" w14:textId="77777777" w:rsidR="00FE48C9" w:rsidRDefault="00FE48C9" w:rsidP="006F3DF9">
      <w:pPr>
        <w:pStyle w:val="Corpsdetexte31"/>
        <w:tabs>
          <w:tab w:val="left" w:pos="851"/>
        </w:tabs>
        <w:jc w:val="both"/>
        <w:rPr>
          <w:sz w:val="18"/>
          <w:szCs w:val="18"/>
        </w:rPr>
      </w:pPr>
    </w:p>
    <w:p w14:paraId="39188A3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D7BE551" w14:textId="77777777" w:rsidR="00FE48C9" w:rsidRDefault="00FE48C9" w:rsidP="005846FB">
      <w:pPr>
        <w:pStyle w:val="Corpsdetexte31"/>
        <w:tabs>
          <w:tab w:val="left" w:pos="851"/>
        </w:tabs>
        <w:jc w:val="both"/>
        <w:rPr>
          <w:sz w:val="18"/>
          <w:szCs w:val="18"/>
        </w:rPr>
      </w:pPr>
    </w:p>
    <w:p w14:paraId="15193E3A" w14:textId="77777777" w:rsidR="004C5755" w:rsidRPr="001C7D87"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w:t>
      </w:r>
      <w:r w:rsidR="00272FA0">
        <w:rPr>
          <w:rFonts w:ascii="Arial" w:hAnsi="Arial" w:cs="Arial"/>
          <w:i/>
          <w:sz w:val="18"/>
          <w:szCs w:val="18"/>
        </w:rPr>
        <w:t>formulaire type est utilisable.</w:t>
      </w:r>
    </w:p>
    <w:p w14:paraId="0474FCD5" w14:textId="77777777" w:rsidR="00FE48C9" w:rsidRDefault="00FE48C9" w:rsidP="005846FB">
      <w:pPr>
        <w:pStyle w:val="Corpsdetexte31"/>
        <w:tabs>
          <w:tab w:val="left" w:pos="851"/>
        </w:tabs>
        <w:jc w:val="both"/>
        <w:rPr>
          <w:sz w:val="18"/>
          <w:szCs w:val="18"/>
        </w:rPr>
      </w:pPr>
    </w:p>
    <w:p w14:paraId="17142EFB" w14:textId="77777777" w:rsidR="00864C32" w:rsidRPr="00C630AD" w:rsidRDefault="00864C32"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D3A1CF" w14:textId="77777777">
        <w:tc>
          <w:tcPr>
            <w:tcW w:w="10277" w:type="dxa"/>
            <w:shd w:val="clear" w:color="auto" w:fill="66CCFF"/>
          </w:tcPr>
          <w:p w14:paraId="7C5AFE1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6F36507" w14:textId="77777777" w:rsidR="009B1CD0" w:rsidRDefault="009B1CD0" w:rsidP="006C4338">
      <w:pPr>
        <w:tabs>
          <w:tab w:val="left" w:pos="426"/>
          <w:tab w:val="left" w:pos="851"/>
        </w:tabs>
        <w:jc w:val="both"/>
      </w:pPr>
    </w:p>
    <w:p w14:paraId="5277ADC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452D59B"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8D97022" w14:textId="77777777" w:rsidR="009B1CD0" w:rsidRDefault="009B1CD0" w:rsidP="005846FB">
      <w:pPr>
        <w:tabs>
          <w:tab w:val="left" w:pos="426"/>
          <w:tab w:val="left" w:pos="851"/>
        </w:tabs>
        <w:jc w:val="both"/>
        <w:rPr>
          <w:rFonts w:ascii="Arial" w:hAnsi="Arial" w:cs="Arial"/>
        </w:rPr>
      </w:pPr>
    </w:p>
    <w:p w14:paraId="18AF6D25" w14:textId="12C1EB5A" w:rsidR="00A65981" w:rsidRPr="00DB4B35" w:rsidRDefault="00A65981" w:rsidP="00E50F22">
      <w:pPr>
        <w:spacing w:line="276" w:lineRule="auto"/>
        <w:rPr>
          <w:rFonts w:ascii="Arial" w:hAnsi="Arial" w:cs="Arial"/>
          <w:b/>
        </w:rPr>
      </w:pPr>
      <w:r w:rsidRPr="00DB4B35">
        <w:rPr>
          <w:rFonts w:ascii="Arial" w:hAnsi="Arial" w:cs="Arial"/>
          <w:b/>
        </w:rPr>
        <w:t>N</w:t>
      </w:r>
      <w:r w:rsidR="00636604">
        <w:rPr>
          <w:rFonts w:ascii="Arial" w:hAnsi="Arial" w:cs="Arial"/>
          <w:b/>
        </w:rPr>
        <w:t xml:space="preserve">° </w:t>
      </w:r>
      <w:r w:rsidR="00636604" w:rsidRPr="00636604">
        <w:rPr>
          <w:rFonts w:ascii="Arial" w:hAnsi="Arial" w:cs="Arial"/>
          <w:b/>
        </w:rPr>
        <w:t>2026_</w:t>
      </w:r>
      <w:r w:rsidR="00636604">
        <w:rPr>
          <w:rFonts w:ascii="Arial" w:hAnsi="Arial" w:cs="Arial"/>
          <w:b/>
        </w:rPr>
        <w:t>AOO_</w:t>
      </w:r>
      <w:r w:rsidR="00636604" w:rsidRPr="00636604">
        <w:rPr>
          <w:rFonts w:ascii="Arial" w:hAnsi="Arial" w:cs="Arial"/>
          <w:b/>
        </w:rPr>
        <w:t>TAM_INSP</w:t>
      </w:r>
    </w:p>
    <w:p w14:paraId="738482B3" w14:textId="77777777" w:rsidR="00636604" w:rsidRPr="009A0C7C" w:rsidRDefault="00636604" w:rsidP="00636604">
      <w:pPr>
        <w:rPr>
          <w:sz w:val="24"/>
          <w:szCs w:val="24"/>
          <w:lang w:eastAsia="fr-FR"/>
        </w:rPr>
      </w:pPr>
      <w:r w:rsidRPr="009A0C7C">
        <w:rPr>
          <w:sz w:val="24"/>
          <w:szCs w:val="24"/>
          <w:lang w:eastAsia="fr-FR"/>
        </w:rPr>
        <w:t xml:space="preserve">Acquisition, livraison et installation </w:t>
      </w:r>
      <w:bookmarkStart w:id="0" w:name="_Hlk221275135"/>
      <w:r w:rsidRPr="009A0C7C">
        <w:rPr>
          <w:sz w:val="24"/>
          <w:szCs w:val="24"/>
          <w:lang w:eastAsia="fr-FR"/>
        </w:rPr>
        <w:t xml:space="preserve">d’un microscope à absorption transitoire </w:t>
      </w:r>
      <w:r w:rsidRPr="009A0C7C">
        <w:rPr>
          <w:sz w:val="24"/>
          <w:szCs w:val="24"/>
        </w:rPr>
        <w:t xml:space="preserve">au sein de l’Institut des </w:t>
      </w:r>
      <w:proofErr w:type="spellStart"/>
      <w:r w:rsidRPr="009A0C7C">
        <w:rPr>
          <w:sz w:val="24"/>
          <w:szCs w:val="24"/>
        </w:rPr>
        <w:t>NanoSciences</w:t>
      </w:r>
      <w:proofErr w:type="spellEnd"/>
      <w:r w:rsidRPr="009A0C7C">
        <w:rPr>
          <w:sz w:val="24"/>
          <w:szCs w:val="24"/>
        </w:rPr>
        <w:t xml:space="preserve"> de Paris (INSP), UMR 7588 CNRS</w:t>
      </w:r>
    </w:p>
    <w:bookmarkEnd w:id="0"/>
    <w:p w14:paraId="5F4B37C1" w14:textId="77777777" w:rsidR="00E50F22" w:rsidRPr="00853AC2" w:rsidRDefault="00746618" w:rsidP="00853AC2">
      <w:pPr>
        <w:tabs>
          <w:tab w:val="left" w:pos="426"/>
          <w:tab w:val="left" w:pos="851"/>
        </w:tabs>
        <w:spacing w:line="276" w:lineRule="auto"/>
        <w:jc w:val="both"/>
        <w:rPr>
          <w:rFonts w:ascii="Arial" w:hAnsi="Arial" w:cs="Arial"/>
          <w:b/>
          <w:bCs/>
        </w:rPr>
      </w:pPr>
      <w:r>
        <w:rPr>
          <w:rFonts w:ascii="Arial" w:hAnsi="Arial" w:cs="Arial"/>
          <w:b/>
          <w:bCs/>
        </w:rPr>
        <w:t xml:space="preserve"> </w:t>
      </w:r>
    </w:p>
    <w:p w14:paraId="63A6DEFF" w14:textId="77777777" w:rsidR="009B1CD0" w:rsidRDefault="009B1CD0" w:rsidP="00E50F2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3C5CE7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68E0E9C" w14:textId="77777777" w:rsidR="00864C32" w:rsidRPr="00864C32" w:rsidRDefault="00864C32" w:rsidP="00864C32">
      <w:pPr>
        <w:tabs>
          <w:tab w:val="left" w:pos="426"/>
          <w:tab w:val="left" w:pos="851"/>
        </w:tabs>
        <w:jc w:val="both"/>
        <w:rPr>
          <w:rFonts w:ascii="Arial" w:hAnsi="Arial" w:cs="Arial"/>
        </w:rPr>
      </w:pPr>
    </w:p>
    <w:p w14:paraId="32D341AD" w14:textId="5349BCD0" w:rsidR="00864C32" w:rsidRPr="00864C32" w:rsidRDefault="00864C32" w:rsidP="00864C32">
      <w:pPr>
        <w:tabs>
          <w:tab w:val="left" w:pos="426"/>
          <w:tab w:val="left" w:pos="851"/>
        </w:tabs>
        <w:jc w:val="both"/>
        <w:rPr>
          <w:rFonts w:ascii="Arial" w:hAnsi="Arial" w:cs="Arial"/>
        </w:rPr>
      </w:pPr>
      <w:r w:rsidRPr="00864C32">
        <w:rPr>
          <w:rFonts w:ascii="Arial" w:hAnsi="Arial" w:cs="Arial"/>
        </w:rPr>
        <w:t>1.</w:t>
      </w:r>
      <w:r w:rsidRPr="00864C32">
        <w:rPr>
          <w:rFonts w:ascii="Arial" w:hAnsi="Arial" w:cs="Arial"/>
        </w:rPr>
        <w:tab/>
      </w:r>
      <w:r w:rsidR="00636604">
        <w:fldChar w:fldCharType="begin">
          <w:ffData>
            <w:name w:val=""/>
            <w:enabled/>
            <w:calcOnExit w:val="0"/>
            <w:checkBox>
              <w:size w:val="20"/>
              <w:default w:val="1"/>
            </w:checkBox>
          </w:ffData>
        </w:fldChar>
      </w:r>
      <w:r w:rsidR="00636604">
        <w:instrText xml:space="preserve"> FORMCHECKBOX </w:instrText>
      </w:r>
      <w:r w:rsidR="00636604">
        <w:fldChar w:fldCharType="end"/>
      </w:r>
      <w:r w:rsidRPr="00864C32">
        <w:rPr>
          <w:rFonts w:ascii="Arial" w:hAnsi="Arial" w:cs="Arial"/>
        </w:rPr>
        <w:tab/>
        <w:t>à l’ensemble du marché ou de l’accord-cadre (en cas de non allotissement) ;</w:t>
      </w:r>
    </w:p>
    <w:p w14:paraId="6D8B5CDE" w14:textId="77777777" w:rsidR="00864C32" w:rsidRPr="00864C32" w:rsidRDefault="00864C32" w:rsidP="00864C32">
      <w:pPr>
        <w:tabs>
          <w:tab w:val="left" w:pos="426"/>
          <w:tab w:val="left" w:pos="851"/>
        </w:tabs>
        <w:jc w:val="both"/>
        <w:rPr>
          <w:rFonts w:ascii="Arial" w:hAnsi="Arial" w:cs="Arial"/>
        </w:rPr>
      </w:pPr>
    </w:p>
    <w:p w14:paraId="16769462" w14:textId="77777777" w:rsidR="00864C32" w:rsidRPr="00864C32" w:rsidRDefault="00864C32" w:rsidP="00864C32">
      <w:pPr>
        <w:tabs>
          <w:tab w:val="left" w:pos="426"/>
          <w:tab w:val="left" w:pos="851"/>
        </w:tabs>
        <w:jc w:val="both"/>
        <w:rPr>
          <w:rFonts w:ascii="Arial" w:hAnsi="Arial" w:cs="Arial"/>
        </w:rPr>
      </w:pPr>
    </w:p>
    <w:p w14:paraId="5E271E16" w14:textId="77777777" w:rsidR="00864C32" w:rsidRPr="00864C32" w:rsidRDefault="00864C32" w:rsidP="00864C32">
      <w:pPr>
        <w:tabs>
          <w:tab w:val="left" w:pos="426"/>
          <w:tab w:val="left" w:pos="851"/>
        </w:tabs>
        <w:spacing w:line="276" w:lineRule="auto"/>
        <w:jc w:val="both"/>
        <w:rPr>
          <w:rFonts w:ascii="Arial" w:hAnsi="Arial" w:cs="Arial"/>
        </w:rPr>
      </w:pPr>
      <w:r w:rsidRPr="00864C32">
        <w:rPr>
          <w:rFonts w:ascii="Arial" w:hAnsi="Arial" w:cs="Arial"/>
        </w:rPr>
        <w:t>2.</w:t>
      </w:r>
      <w:r w:rsidRPr="00864C32">
        <w:rPr>
          <w:rFonts w:ascii="Arial" w:hAnsi="Arial" w:cs="Arial"/>
        </w:rPr>
        <w:tab/>
      </w: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Pr>
          <w:rFonts w:ascii="Arial" w:hAnsi="Arial" w:cs="Arial"/>
        </w:rPr>
        <w:tab/>
      </w:r>
      <w:r w:rsidRPr="00864C32">
        <w:rPr>
          <w:rFonts w:ascii="Arial" w:hAnsi="Arial" w:cs="Arial"/>
        </w:rPr>
        <w:t>à l’offre de base.</w:t>
      </w:r>
    </w:p>
    <w:p w14:paraId="1DBA0B76" w14:textId="77777777" w:rsidR="00864C32" w:rsidRDefault="00864C32" w:rsidP="00864C32">
      <w:pPr>
        <w:tabs>
          <w:tab w:val="left" w:pos="426"/>
          <w:tab w:val="left" w:pos="851"/>
        </w:tabs>
        <w:spacing w:line="276" w:lineRule="auto"/>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Pr>
          <w:rFonts w:ascii="Arial" w:hAnsi="Arial" w:cs="Arial"/>
        </w:rPr>
        <w:tab/>
      </w:r>
      <w:proofErr w:type="gramStart"/>
      <w:r w:rsidRPr="00864C32">
        <w:rPr>
          <w:rFonts w:ascii="Arial" w:hAnsi="Arial" w:cs="Arial"/>
        </w:rPr>
        <w:t>à</w:t>
      </w:r>
      <w:proofErr w:type="gramEnd"/>
      <w:r w:rsidRPr="00864C32">
        <w:rPr>
          <w:rFonts w:ascii="Arial" w:hAnsi="Arial" w:cs="Arial"/>
        </w:rPr>
        <w:t xml:space="preserve"> la variante suivante : </w:t>
      </w:r>
    </w:p>
    <w:p w14:paraId="05565CB4" w14:textId="77777777" w:rsidR="00864C32" w:rsidRDefault="00864C32" w:rsidP="00864C32">
      <w:pPr>
        <w:tabs>
          <w:tab w:val="left" w:pos="426"/>
          <w:tab w:val="left" w:pos="851"/>
        </w:tabs>
        <w:spacing w:line="276" w:lineRule="auto"/>
        <w:jc w:val="both"/>
        <w:rPr>
          <w:rFonts w:ascii="Arial" w:hAnsi="Arial" w:cs="Arial"/>
        </w:rPr>
      </w:pPr>
    </w:p>
    <w:p w14:paraId="5D2F06A8" w14:textId="77777777" w:rsidR="00864C32" w:rsidRDefault="00864C32" w:rsidP="00864C32">
      <w:pPr>
        <w:tabs>
          <w:tab w:val="left" w:pos="426"/>
          <w:tab w:val="left" w:pos="851"/>
        </w:tabs>
        <w:spacing w:line="276" w:lineRule="auto"/>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391006D0" w14:textId="77777777" w:rsidTr="00A4099B">
        <w:tc>
          <w:tcPr>
            <w:tcW w:w="10277" w:type="dxa"/>
            <w:shd w:val="clear" w:color="auto" w:fill="66CCFF"/>
          </w:tcPr>
          <w:p w14:paraId="7BF675BE"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6E23F17" w14:textId="77777777" w:rsidR="009B1CD0" w:rsidRDefault="009B1CD0" w:rsidP="006C4338">
      <w:pPr>
        <w:tabs>
          <w:tab w:val="left" w:pos="851"/>
        </w:tabs>
      </w:pPr>
    </w:p>
    <w:p w14:paraId="209B33E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D237AAF" w14:textId="77777777" w:rsidR="009B1CD0" w:rsidRDefault="009B1CD0" w:rsidP="00941DF1">
      <w:pPr>
        <w:pStyle w:val="fcase1ertab"/>
        <w:tabs>
          <w:tab w:val="left" w:pos="851"/>
        </w:tabs>
        <w:rPr>
          <w:rFonts w:ascii="Arial" w:hAnsi="Arial" w:cs="Arial"/>
        </w:rPr>
      </w:pPr>
      <w:r>
        <w:rPr>
          <w:rFonts w:ascii="Arial" w:hAnsi="Arial" w:cs="Arial"/>
          <w:i/>
          <w:iCs/>
          <w:sz w:val="18"/>
          <w:szCs w:val="18"/>
        </w:rPr>
        <w:t>(Cocher les cases correspondantes.)</w:t>
      </w:r>
    </w:p>
    <w:p w14:paraId="5526943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411F45A" w14:textId="77777777" w:rsidR="009B1CD0" w:rsidRPr="00853AC2" w:rsidRDefault="007A4A67" w:rsidP="009C62E7">
      <w:pPr>
        <w:tabs>
          <w:tab w:val="left" w:pos="851"/>
        </w:tabs>
        <w:spacing w:before="120"/>
        <w:jc w:val="both"/>
        <w:rPr>
          <w:rFonts w:ascii="Arial" w:hAnsi="Arial" w:cs="Arial"/>
          <w:lang w:val="en-US"/>
        </w:rPr>
      </w:pPr>
      <w:r>
        <w:fldChar w:fldCharType="begin">
          <w:ffData>
            <w:name w:val=""/>
            <w:enabled/>
            <w:calcOnExit w:val="0"/>
            <w:checkBox>
              <w:size w:val="20"/>
              <w:default w:val="1"/>
            </w:checkBox>
          </w:ffData>
        </w:fldChar>
      </w:r>
      <w:r>
        <w:instrText xml:space="preserve"> FORMCHECKBOX </w:instrText>
      </w:r>
      <w:r w:rsidR="00E3354B">
        <w:fldChar w:fldCharType="separate"/>
      </w:r>
      <w:r>
        <w:fldChar w:fldCharType="end"/>
      </w:r>
      <w:r w:rsidR="009B1CD0">
        <w:rPr>
          <w:rFonts w:ascii="Arial" w:hAnsi="Arial" w:cs="Arial"/>
          <w:lang w:val="en-GB"/>
        </w:rPr>
        <w:t xml:space="preserve"> </w:t>
      </w:r>
      <w:bookmarkStart w:id="1" w:name="_Hlk144905748"/>
      <w:r w:rsidR="00746618" w:rsidRPr="00853AC2">
        <w:rPr>
          <w:rFonts w:ascii="Arial" w:hAnsi="Arial" w:cs="Arial"/>
          <w:lang w:val="en-GB"/>
        </w:rPr>
        <w:t>CCAG </w:t>
      </w:r>
      <w:bookmarkEnd w:id="1"/>
      <w:r w:rsidR="004E7727">
        <w:rPr>
          <w:rFonts w:ascii="Arial" w:hAnsi="Arial" w:cs="Arial"/>
          <w:lang w:val="en-GB"/>
        </w:rPr>
        <w:t xml:space="preserve">FCS </w:t>
      </w:r>
      <w:r w:rsidR="00A65981" w:rsidRPr="00853AC2">
        <w:rPr>
          <w:rFonts w:ascii="Arial" w:hAnsi="Arial" w:cs="Arial"/>
          <w:lang w:val="en-GB"/>
        </w:rPr>
        <w:t>2021</w:t>
      </w:r>
    </w:p>
    <w:p w14:paraId="1AD5D567" w14:textId="5A586860" w:rsidR="00806861" w:rsidRDefault="00853AC2" w:rsidP="00CA1410">
      <w:pPr>
        <w:tabs>
          <w:tab w:val="left" w:pos="851"/>
        </w:tabs>
        <w:spacing w:before="120"/>
        <w:jc w:val="both"/>
        <w:rPr>
          <w:rFonts w:ascii="Arial" w:hAnsi="Arial" w:cs="Arial"/>
        </w:rPr>
      </w:pPr>
      <w:r w:rsidRPr="00853AC2">
        <w:rPr>
          <w:rFonts w:ascii="Arial" w:hAnsi="Arial" w:cs="Arial"/>
        </w:rPr>
        <w:fldChar w:fldCharType="begin">
          <w:ffData>
            <w:name w:val=""/>
            <w:enabled/>
            <w:calcOnExit w:val="0"/>
            <w:checkBox>
              <w:size w:val="20"/>
              <w:default w:val="1"/>
            </w:checkBox>
          </w:ffData>
        </w:fldChar>
      </w:r>
      <w:r w:rsidRPr="00853AC2">
        <w:rPr>
          <w:rFonts w:ascii="Arial" w:hAnsi="Arial" w:cs="Arial"/>
        </w:rPr>
        <w:instrText xml:space="preserve"> FORMCHECKBOX </w:instrText>
      </w:r>
      <w:r w:rsidR="00E3354B">
        <w:rPr>
          <w:rFonts w:ascii="Arial" w:hAnsi="Arial" w:cs="Arial"/>
        </w:rPr>
      </w:r>
      <w:r w:rsidR="00E3354B">
        <w:rPr>
          <w:rFonts w:ascii="Arial" w:hAnsi="Arial" w:cs="Arial"/>
        </w:rPr>
        <w:fldChar w:fldCharType="separate"/>
      </w:r>
      <w:r w:rsidRPr="00853AC2">
        <w:rPr>
          <w:rFonts w:ascii="Arial" w:hAnsi="Arial" w:cs="Arial"/>
        </w:rPr>
        <w:fldChar w:fldCharType="end"/>
      </w:r>
      <w:r w:rsidR="009B1CD0" w:rsidRPr="00853AC2">
        <w:rPr>
          <w:rFonts w:ascii="Arial" w:hAnsi="Arial" w:cs="Arial"/>
        </w:rPr>
        <w:t xml:space="preserve"> </w:t>
      </w:r>
      <w:r w:rsidR="009B1CD0" w:rsidRPr="00E3354B">
        <w:rPr>
          <w:rFonts w:ascii="Arial" w:hAnsi="Arial" w:cs="Arial"/>
        </w:rPr>
        <w:t>Autres :</w:t>
      </w:r>
      <w:r w:rsidRPr="00E3354B">
        <w:rPr>
          <w:rFonts w:ascii="Arial" w:hAnsi="Arial" w:cs="Arial"/>
        </w:rPr>
        <w:t xml:space="preserve"> Cahier des Clauses Particulières C.C.P. N°</w:t>
      </w:r>
      <w:r w:rsidR="00806861" w:rsidRPr="00E3354B">
        <w:rPr>
          <w:rFonts w:ascii="Arial" w:hAnsi="Arial" w:cs="Arial"/>
        </w:rPr>
        <w:t xml:space="preserve"> </w:t>
      </w:r>
      <w:r w:rsidR="00636604" w:rsidRPr="00E3354B">
        <w:rPr>
          <w:rFonts w:ascii="Arial" w:hAnsi="Arial" w:cs="Arial"/>
        </w:rPr>
        <w:t>N°2026_TAM_INSP</w:t>
      </w:r>
      <w:r w:rsidRPr="00E3354B">
        <w:rPr>
          <w:rFonts w:ascii="Arial" w:hAnsi="Arial" w:cs="Arial"/>
        </w:rPr>
        <w:t xml:space="preserve">, </w:t>
      </w:r>
      <w:r w:rsidR="00014D58" w:rsidRPr="00E3354B">
        <w:rPr>
          <w:rFonts w:ascii="Arial" w:hAnsi="Arial" w:cs="Arial"/>
        </w:rPr>
        <w:t xml:space="preserve">Offre technique </w:t>
      </w:r>
      <w:r w:rsidR="00636604" w:rsidRPr="00E3354B">
        <w:rPr>
          <w:rFonts w:ascii="Arial" w:hAnsi="Arial" w:cs="Arial"/>
        </w:rPr>
        <w:t>du titulaire</w:t>
      </w:r>
    </w:p>
    <w:p w14:paraId="08243A04" w14:textId="77777777" w:rsidR="00E3354B" w:rsidRDefault="00E3354B" w:rsidP="009C62E7">
      <w:pPr>
        <w:tabs>
          <w:tab w:val="left" w:pos="851"/>
        </w:tabs>
        <w:ind w:left="851"/>
        <w:jc w:val="both"/>
      </w:pPr>
    </w:p>
    <w:p w14:paraId="18688DF0" w14:textId="1F6F33D5" w:rsidR="00560455" w:rsidRDefault="00806861" w:rsidP="009C62E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sidR="009B1CD0">
        <w:rPr>
          <w:rFonts w:ascii="Arial" w:hAnsi="Arial" w:cs="Arial"/>
        </w:rPr>
        <w:t xml:space="preserve"> </w:t>
      </w:r>
      <w:r w:rsidR="000C1195">
        <w:rPr>
          <w:rFonts w:ascii="Arial" w:hAnsi="Arial" w:cs="Arial"/>
        </w:rPr>
        <w:t>Le</w:t>
      </w:r>
      <w:r w:rsidR="00D90A00">
        <w:rPr>
          <w:rFonts w:ascii="Arial" w:hAnsi="Arial" w:cs="Arial"/>
        </w:rPr>
        <w:t xml:space="preserve"> </w:t>
      </w:r>
      <w:r w:rsidR="00941DF1">
        <w:rPr>
          <w:rFonts w:ascii="Arial" w:hAnsi="Arial" w:cs="Arial"/>
        </w:rPr>
        <w:t>signataire</w:t>
      </w:r>
    </w:p>
    <w:p w14:paraId="7E19E888" w14:textId="77777777" w:rsidR="00560455" w:rsidRDefault="007D7A65" w:rsidP="009C62E7">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sidR="009B1CD0">
        <w:rPr>
          <w:rFonts w:ascii="Arial" w:hAnsi="Arial" w:cs="Arial"/>
        </w:rPr>
        <w:t xml:space="preserve"> </w:t>
      </w:r>
      <w:r w:rsidR="000C1195">
        <w:rPr>
          <w:rFonts w:ascii="Arial" w:hAnsi="Arial" w:cs="Arial"/>
        </w:rPr>
        <w:t>S’engage</w:t>
      </w:r>
      <w:r w:rsidR="009B1CD0">
        <w:rPr>
          <w:rFonts w:ascii="Arial" w:hAnsi="Arial" w:cs="Arial"/>
        </w:rPr>
        <w:t>, sur la base de son offre et pour son propre compte ;</w:t>
      </w:r>
    </w:p>
    <w:p w14:paraId="42FA9A06" w14:textId="77777777" w:rsidR="009C62E7" w:rsidRPr="009C62E7" w:rsidRDefault="009C62E7" w:rsidP="009C62E7">
      <w:pPr>
        <w:tabs>
          <w:tab w:val="left" w:pos="851"/>
        </w:tabs>
        <w:spacing w:before="120"/>
        <w:ind w:left="1701"/>
        <w:jc w:val="both"/>
        <w:rPr>
          <w:rFonts w:ascii="Arial" w:hAnsi="Arial" w:cs="Arial"/>
        </w:rPr>
      </w:pPr>
    </w:p>
    <w:p w14:paraId="22F3B252" w14:textId="77777777" w:rsidR="00941DF1" w:rsidRDefault="009B1CD0" w:rsidP="008D1C98">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F8E527" w14:textId="77777777" w:rsidR="000B53BB" w:rsidRDefault="000B53BB" w:rsidP="009B45B9">
      <w:pPr>
        <w:tabs>
          <w:tab w:val="left" w:pos="851"/>
        </w:tabs>
        <w:jc w:val="both"/>
        <w:rPr>
          <w:rFonts w:ascii="Arial" w:hAnsi="Arial" w:cs="Arial"/>
        </w:rPr>
      </w:pPr>
    </w:p>
    <w:p w14:paraId="7E7BCB8D" w14:textId="77777777" w:rsidR="000B53BB" w:rsidRDefault="000B53BB" w:rsidP="009B45B9">
      <w:pPr>
        <w:tabs>
          <w:tab w:val="left" w:pos="851"/>
        </w:tabs>
        <w:jc w:val="both"/>
        <w:rPr>
          <w:rFonts w:ascii="Arial" w:hAnsi="Arial" w:cs="Arial"/>
        </w:rPr>
      </w:pPr>
    </w:p>
    <w:p w14:paraId="6E3CDDE0" w14:textId="77777777" w:rsidR="000B53BB" w:rsidRDefault="000B53BB" w:rsidP="009B45B9">
      <w:pPr>
        <w:tabs>
          <w:tab w:val="left" w:pos="851"/>
        </w:tabs>
        <w:jc w:val="both"/>
        <w:rPr>
          <w:rFonts w:ascii="Arial" w:hAnsi="Arial" w:cs="Arial"/>
        </w:rPr>
      </w:pPr>
    </w:p>
    <w:p w14:paraId="3018CBBE" w14:textId="77777777" w:rsidR="009B1CD0" w:rsidRDefault="00806861"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sidR="009B1CD0">
        <w:rPr>
          <w:rFonts w:ascii="Arial" w:hAnsi="Arial" w:cs="Arial"/>
        </w:rPr>
        <w:t xml:space="preserve"> </w:t>
      </w:r>
      <w:r w:rsidR="00560455">
        <w:rPr>
          <w:rFonts w:ascii="Arial" w:hAnsi="Arial" w:cs="Arial"/>
        </w:rPr>
        <w:t>Engage</w:t>
      </w:r>
      <w:r w:rsidR="009B1CD0">
        <w:rPr>
          <w:rFonts w:ascii="Arial" w:hAnsi="Arial" w:cs="Arial"/>
        </w:rPr>
        <w:t xml:space="preserve"> la </w:t>
      </w:r>
      <w:r w:rsidR="00560455">
        <w:rPr>
          <w:rFonts w:ascii="Arial" w:hAnsi="Arial" w:cs="Arial"/>
        </w:rPr>
        <w:t>société</w:t>
      </w:r>
      <w:r w:rsidR="00061CE9">
        <w:rPr>
          <w:rFonts w:ascii="Arial" w:hAnsi="Arial" w:cs="Arial"/>
        </w:rPr>
        <w:t xml:space="preserve"> </w:t>
      </w:r>
      <w:r w:rsidR="009B1CD0">
        <w:rPr>
          <w:rFonts w:ascii="Arial" w:hAnsi="Arial" w:cs="Arial"/>
        </w:rPr>
        <w:t>sur la base de son offre ;</w:t>
      </w:r>
    </w:p>
    <w:p w14:paraId="424D0B1E" w14:textId="77777777" w:rsidR="00560455" w:rsidRDefault="00560455" w:rsidP="009B45B9">
      <w:pPr>
        <w:tabs>
          <w:tab w:val="left" w:pos="851"/>
        </w:tabs>
        <w:ind w:left="1701"/>
        <w:jc w:val="both"/>
        <w:rPr>
          <w:rFonts w:ascii="Arial" w:hAnsi="Arial" w:cs="Arial"/>
          <w:i/>
          <w:sz w:val="18"/>
          <w:szCs w:val="18"/>
        </w:rPr>
      </w:pPr>
    </w:p>
    <w:p w14:paraId="20B0689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AA9823C" w14:textId="77777777" w:rsidR="00A04788" w:rsidRDefault="00A04788" w:rsidP="00A04788">
      <w:pPr>
        <w:tabs>
          <w:tab w:val="left" w:pos="851"/>
        </w:tabs>
        <w:jc w:val="both"/>
        <w:rPr>
          <w:rFonts w:ascii="Arial" w:hAnsi="Arial" w:cs="Arial"/>
        </w:rPr>
      </w:pPr>
    </w:p>
    <w:p w14:paraId="43F60AAB" w14:textId="77777777" w:rsidR="00A65981" w:rsidRDefault="00A65981" w:rsidP="009B45B9">
      <w:pPr>
        <w:tabs>
          <w:tab w:val="left" w:pos="851"/>
        </w:tabs>
        <w:jc w:val="both"/>
        <w:rPr>
          <w:rFonts w:ascii="Arial" w:hAnsi="Arial" w:cs="Arial"/>
        </w:rPr>
      </w:pPr>
    </w:p>
    <w:p w14:paraId="510417EA" w14:textId="77777777" w:rsidR="000B53BB" w:rsidRDefault="000B53BB" w:rsidP="009B45B9">
      <w:pPr>
        <w:tabs>
          <w:tab w:val="left" w:pos="851"/>
        </w:tabs>
        <w:jc w:val="both"/>
        <w:rPr>
          <w:rFonts w:ascii="Arial" w:hAnsi="Arial" w:cs="Arial"/>
        </w:rPr>
      </w:pPr>
    </w:p>
    <w:p w14:paraId="25164506" w14:textId="77777777" w:rsidR="000B53BB" w:rsidRDefault="000B53BB" w:rsidP="009B45B9">
      <w:pPr>
        <w:tabs>
          <w:tab w:val="left" w:pos="851"/>
        </w:tabs>
        <w:jc w:val="both"/>
        <w:rPr>
          <w:rFonts w:ascii="Arial" w:hAnsi="Arial" w:cs="Arial"/>
        </w:rPr>
      </w:pPr>
    </w:p>
    <w:p w14:paraId="6262C8ED" w14:textId="77777777" w:rsidR="000B53BB" w:rsidRDefault="000B53BB" w:rsidP="009B45B9">
      <w:pPr>
        <w:tabs>
          <w:tab w:val="left" w:pos="851"/>
        </w:tabs>
        <w:jc w:val="both"/>
        <w:rPr>
          <w:rFonts w:ascii="Arial" w:hAnsi="Arial" w:cs="Arial"/>
        </w:rPr>
      </w:pPr>
    </w:p>
    <w:p w14:paraId="02C30C76" w14:textId="77777777" w:rsidR="000B53BB" w:rsidRDefault="000B53BB" w:rsidP="009B45B9">
      <w:pPr>
        <w:tabs>
          <w:tab w:val="left" w:pos="851"/>
        </w:tabs>
        <w:jc w:val="both"/>
        <w:rPr>
          <w:rFonts w:ascii="Arial" w:hAnsi="Arial" w:cs="Arial"/>
        </w:rPr>
      </w:pPr>
    </w:p>
    <w:p w14:paraId="0FC1AE9C" w14:textId="77777777" w:rsidR="000B53BB" w:rsidRDefault="000B53BB" w:rsidP="009B45B9">
      <w:pPr>
        <w:tabs>
          <w:tab w:val="left" w:pos="851"/>
        </w:tabs>
        <w:jc w:val="both"/>
        <w:rPr>
          <w:rFonts w:ascii="Arial" w:hAnsi="Arial" w:cs="Arial"/>
        </w:rPr>
      </w:pPr>
    </w:p>
    <w:p w14:paraId="145462CE" w14:textId="77777777" w:rsidR="000B53BB" w:rsidRDefault="000B53BB" w:rsidP="009B45B9">
      <w:pPr>
        <w:tabs>
          <w:tab w:val="left" w:pos="851"/>
        </w:tabs>
        <w:jc w:val="both"/>
        <w:rPr>
          <w:rFonts w:ascii="Arial" w:hAnsi="Arial" w:cs="Arial"/>
        </w:rPr>
      </w:pPr>
    </w:p>
    <w:p w14:paraId="045F31E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sidR="009B1CD0">
        <w:rPr>
          <w:rFonts w:ascii="Arial" w:hAnsi="Arial" w:cs="Arial"/>
        </w:rPr>
        <w:t xml:space="preserve"> </w:t>
      </w:r>
      <w:r w:rsidR="00560455">
        <w:rPr>
          <w:rFonts w:ascii="Arial" w:hAnsi="Arial" w:cs="Arial"/>
        </w:rPr>
        <w:t>L’ensemble</w:t>
      </w:r>
      <w:r w:rsidR="009B1CD0">
        <w:rPr>
          <w:rFonts w:ascii="Arial" w:hAnsi="Arial" w:cs="Arial"/>
        </w:rPr>
        <w:t xml:space="preserve"> des membres du groupement s’engagent, sur la base de l’offre du groupement ;</w:t>
      </w:r>
    </w:p>
    <w:p w14:paraId="530B610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6966D7C" w14:textId="77777777" w:rsidR="00272FA0" w:rsidRDefault="00272FA0" w:rsidP="009B45B9">
      <w:pPr>
        <w:pStyle w:val="fcase1ertab"/>
        <w:tabs>
          <w:tab w:val="left" w:pos="851"/>
        </w:tabs>
        <w:ind w:left="0" w:firstLine="0"/>
        <w:rPr>
          <w:rFonts w:ascii="Arial" w:hAnsi="Arial" w:cs="Arial"/>
        </w:rPr>
      </w:pPr>
    </w:p>
    <w:p w14:paraId="2FD2A7AA" w14:textId="77777777" w:rsidR="00E3354B" w:rsidRDefault="00E3354B" w:rsidP="009B45B9">
      <w:pPr>
        <w:pStyle w:val="fcase1ertab"/>
        <w:tabs>
          <w:tab w:val="left" w:pos="851"/>
        </w:tabs>
        <w:ind w:left="0" w:firstLine="0"/>
        <w:rPr>
          <w:rFonts w:ascii="Arial" w:hAnsi="Arial" w:cs="Arial"/>
        </w:rPr>
      </w:pPr>
    </w:p>
    <w:p w14:paraId="4EDC15C0" w14:textId="77777777" w:rsidR="00E3354B" w:rsidRDefault="00E3354B" w:rsidP="009B45B9">
      <w:pPr>
        <w:pStyle w:val="fcase1ertab"/>
        <w:tabs>
          <w:tab w:val="left" w:pos="851"/>
        </w:tabs>
        <w:ind w:left="0" w:firstLine="0"/>
        <w:rPr>
          <w:rFonts w:ascii="Arial" w:hAnsi="Arial" w:cs="Arial"/>
        </w:rPr>
      </w:pPr>
    </w:p>
    <w:p w14:paraId="39B9408D" w14:textId="77777777" w:rsidR="00E3354B" w:rsidRDefault="00E3354B" w:rsidP="009B45B9">
      <w:pPr>
        <w:pStyle w:val="fcase1ertab"/>
        <w:tabs>
          <w:tab w:val="left" w:pos="851"/>
        </w:tabs>
        <w:ind w:left="0" w:firstLine="0"/>
        <w:rPr>
          <w:rFonts w:ascii="Arial" w:hAnsi="Arial" w:cs="Arial"/>
        </w:rPr>
      </w:pPr>
    </w:p>
    <w:p w14:paraId="58B2E29A" w14:textId="77777777" w:rsidR="00E3354B" w:rsidRDefault="00E3354B" w:rsidP="009B45B9">
      <w:pPr>
        <w:pStyle w:val="fcase1ertab"/>
        <w:tabs>
          <w:tab w:val="left" w:pos="851"/>
        </w:tabs>
        <w:ind w:left="0" w:firstLine="0"/>
        <w:rPr>
          <w:rFonts w:ascii="Arial" w:hAnsi="Arial" w:cs="Arial"/>
        </w:rPr>
      </w:pPr>
    </w:p>
    <w:p w14:paraId="241A48FF" w14:textId="77777777" w:rsidR="00E3354B" w:rsidRDefault="00E3354B" w:rsidP="009B45B9">
      <w:pPr>
        <w:pStyle w:val="fcase1ertab"/>
        <w:tabs>
          <w:tab w:val="left" w:pos="851"/>
        </w:tabs>
        <w:ind w:left="0" w:firstLine="0"/>
        <w:rPr>
          <w:rFonts w:ascii="Arial" w:hAnsi="Arial" w:cs="Arial"/>
        </w:rPr>
      </w:pPr>
    </w:p>
    <w:p w14:paraId="03F31860"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FFAC4C3" w14:textId="77777777" w:rsidR="007A4A67" w:rsidRDefault="00921CAE" w:rsidP="00E50F22">
      <w:pPr>
        <w:pStyle w:val="fcase1ertab"/>
        <w:tabs>
          <w:tab w:val="clear" w:pos="426"/>
          <w:tab w:val="left" w:pos="851"/>
        </w:tabs>
        <w:spacing w:before="120" w:line="276" w:lineRule="auto"/>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3354B">
        <w:fldChar w:fldCharType="separate"/>
      </w:r>
      <w:r>
        <w:fldChar w:fldCharType="end"/>
      </w:r>
      <w:r w:rsidR="00E50F22">
        <w:rPr>
          <w:rFonts w:ascii="Arial" w:hAnsi="Arial" w:cs="Arial"/>
        </w:rPr>
        <w:t xml:space="preserve"> </w:t>
      </w:r>
      <w:proofErr w:type="gramStart"/>
      <w:r w:rsidR="00E50F22">
        <w:rPr>
          <w:rFonts w:ascii="Arial" w:hAnsi="Arial" w:cs="Arial"/>
        </w:rPr>
        <w:t>aux</w:t>
      </w:r>
      <w:proofErr w:type="gramEnd"/>
      <w:r w:rsidR="00E50F22">
        <w:rPr>
          <w:rFonts w:ascii="Arial" w:hAnsi="Arial" w:cs="Arial"/>
        </w:rPr>
        <w:t xml:space="preserve"> prix indiqués ci-dessous ;</w:t>
      </w:r>
    </w:p>
    <w:p w14:paraId="3D9D2A9B" w14:textId="77777777" w:rsidR="00636604" w:rsidRPr="00E50F22" w:rsidRDefault="00636604" w:rsidP="00E50F22">
      <w:pPr>
        <w:pStyle w:val="fcase1ertab"/>
        <w:tabs>
          <w:tab w:val="clear" w:pos="426"/>
          <w:tab w:val="left" w:pos="851"/>
        </w:tabs>
        <w:spacing w:before="120" w:line="276" w:lineRule="auto"/>
        <w:ind w:left="0" w:firstLine="0"/>
        <w:rPr>
          <w:rFonts w:ascii="Arial" w:hAnsi="Arial" w:cs="Arial"/>
        </w:rPr>
      </w:pPr>
    </w:p>
    <w:p w14:paraId="725B34EB" w14:textId="2BC4D90F" w:rsidR="009B1CD0" w:rsidRPr="00636604" w:rsidRDefault="00636604" w:rsidP="00941DF1">
      <w:pPr>
        <w:tabs>
          <w:tab w:val="left" w:pos="426"/>
          <w:tab w:val="left" w:pos="851"/>
        </w:tabs>
        <w:spacing w:after="240"/>
        <w:ind w:left="284"/>
        <w:jc w:val="both"/>
        <w:rPr>
          <w:rFonts w:ascii="Arial" w:hAnsi="Arial" w:cs="Arial"/>
        </w:rPr>
      </w:pPr>
      <w:r w:rsidRPr="00636604">
        <w:fldChar w:fldCharType="begin">
          <w:ffData>
            <w:name w:val=""/>
            <w:enabled/>
            <w:calcOnExit w:val="0"/>
            <w:checkBox>
              <w:size w:val="20"/>
              <w:default w:val="0"/>
            </w:checkBox>
          </w:ffData>
        </w:fldChar>
      </w:r>
      <w:r w:rsidRPr="00636604">
        <w:instrText xml:space="preserve"> FORMCHECKBOX </w:instrText>
      </w:r>
      <w:r w:rsidRPr="00636604">
        <w:fldChar w:fldCharType="end"/>
      </w:r>
      <w:r w:rsidR="009B1CD0" w:rsidRPr="00636604">
        <w:t xml:space="preserve"> </w:t>
      </w:r>
      <w:r w:rsidR="009B1CD0" w:rsidRPr="00636604">
        <w:rPr>
          <w:rFonts w:ascii="Arial" w:hAnsi="Arial" w:cs="Arial"/>
        </w:rPr>
        <w:t xml:space="preserve">Taux de la TVA : </w:t>
      </w:r>
    </w:p>
    <w:p w14:paraId="300A1189" w14:textId="188BA2B2" w:rsidR="00215B28" w:rsidRPr="00636604" w:rsidRDefault="00636604" w:rsidP="00636604">
      <w:pPr>
        <w:tabs>
          <w:tab w:val="left" w:pos="426"/>
          <w:tab w:val="left" w:pos="851"/>
        </w:tabs>
        <w:spacing w:line="360" w:lineRule="auto"/>
        <w:ind w:left="284"/>
        <w:jc w:val="both"/>
      </w:pPr>
      <w:r w:rsidRPr="00636604">
        <w:fldChar w:fldCharType="begin">
          <w:ffData>
            <w:name w:val=""/>
            <w:enabled/>
            <w:calcOnExit w:val="0"/>
            <w:checkBox>
              <w:size w:val="20"/>
              <w:default w:val="0"/>
            </w:checkBox>
          </w:ffData>
        </w:fldChar>
      </w:r>
      <w:r w:rsidRPr="00636604">
        <w:instrText xml:space="preserve"> FORMCHECKBOX </w:instrText>
      </w:r>
      <w:r w:rsidRPr="00636604">
        <w:fldChar w:fldCharType="end"/>
      </w:r>
      <w:r w:rsidR="009B1CD0" w:rsidRPr="00636604">
        <w:t xml:space="preserve"> </w:t>
      </w:r>
      <w:r w:rsidR="009B1CD0" w:rsidRPr="00636604">
        <w:rPr>
          <w:rFonts w:ascii="Arial" w:hAnsi="Arial" w:cs="Arial"/>
        </w:rPr>
        <w:t>Montant hors taxes</w:t>
      </w:r>
      <w:r w:rsidR="009B1CD0" w:rsidRPr="00636604">
        <w:rPr>
          <w:rStyle w:val="Caractresdenotedebasdepage"/>
          <w:rFonts w:ascii="Arial" w:hAnsi="Arial" w:cs="Arial"/>
        </w:rPr>
        <w:footnoteReference w:id="2"/>
      </w:r>
      <w:r w:rsidR="009B1CD0" w:rsidRPr="00636604">
        <w:rPr>
          <w:rStyle w:val="Caractresdenotedebasdepage"/>
          <w:rFonts w:ascii="Arial" w:hAnsi="Arial" w:cs="Arial"/>
        </w:rPr>
        <w:t> </w:t>
      </w:r>
      <w:r w:rsidR="00127163" w:rsidRPr="00636604">
        <w:rPr>
          <w:rFonts w:ascii="Arial" w:hAnsi="Arial" w:cs="Arial"/>
        </w:rPr>
        <w:t>:</w:t>
      </w:r>
      <w:r w:rsidR="00127163" w:rsidRPr="00636604">
        <w:t xml:space="preserve"> </w:t>
      </w:r>
    </w:p>
    <w:p w14:paraId="0D4F797B" w14:textId="77777777" w:rsidR="009B1CD0" w:rsidRPr="00636604" w:rsidRDefault="009B1CD0" w:rsidP="00636604">
      <w:pPr>
        <w:tabs>
          <w:tab w:val="left" w:pos="426"/>
          <w:tab w:val="left" w:pos="851"/>
        </w:tabs>
        <w:spacing w:line="360" w:lineRule="auto"/>
        <w:ind w:left="284"/>
        <w:jc w:val="both"/>
        <w:rPr>
          <w:rFonts w:ascii="Arial" w:hAnsi="Arial" w:cs="Arial"/>
        </w:rPr>
      </w:pPr>
      <w:r w:rsidRPr="00636604">
        <w:rPr>
          <w:rFonts w:ascii="Arial" w:hAnsi="Arial" w:cs="Arial"/>
        </w:rPr>
        <w:t xml:space="preserve">Montant hors taxes arrêté en chiffres à : </w:t>
      </w:r>
      <w:r w:rsidR="000B53BB" w:rsidRPr="00636604">
        <w:rPr>
          <w:rFonts w:ascii="Arial" w:hAnsi="Arial" w:cs="Arial"/>
        </w:rPr>
        <w:t xml:space="preserve">      </w:t>
      </w:r>
      <w:r w:rsidR="00921CAE" w:rsidRPr="00636604">
        <w:rPr>
          <w:rFonts w:ascii="Arial" w:hAnsi="Arial" w:cs="Arial"/>
        </w:rPr>
        <w:t xml:space="preserve"> €</w:t>
      </w:r>
    </w:p>
    <w:p w14:paraId="3CF42CD0" w14:textId="77777777" w:rsidR="009B1CD0" w:rsidRPr="00636604" w:rsidRDefault="009B1CD0" w:rsidP="00636604">
      <w:pPr>
        <w:pStyle w:val="fcase1ertab"/>
        <w:tabs>
          <w:tab w:val="left" w:pos="851"/>
        </w:tabs>
        <w:spacing w:after="240" w:line="360" w:lineRule="auto"/>
        <w:ind w:left="284" w:firstLine="0"/>
      </w:pPr>
      <w:r w:rsidRPr="00636604">
        <w:rPr>
          <w:rFonts w:ascii="Arial" w:hAnsi="Arial" w:cs="Arial"/>
        </w:rPr>
        <w:t xml:space="preserve">Montant hors taxes arrêté en lettres à : </w:t>
      </w:r>
    </w:p>
    <w:p w14:paraId="7E680C30" w14:textId="7737727E" w:rsidR="00215B28" w:rsidRPr="00636604" w:rsidRDefault="00636604" w:rsidP="00636604">
      <w:pPr>
        <w:tabs>
          <w:tab w:val="left" w:pos="426"/>
          <w:tab w:val="left" w:pos="709"/>
          <w:tab w:val="left" w:pos="851"/>
        </w:tabs>
        <w:spacing w:line="360" w:lineRule="auto"/>
        <w:ind w:left="284"/>
        <w:jc w:val="both"/>
        <w:rPr>
          <w:rFonts w:ascii="Arial" w:hAnsi="Arial" w:cs="Arial"/>
        </w:rPr>
      </w:pPr>
      <w:r w:rsidRPr="00636604">
        <w:fldChar w:fldCharType="begin">
          <w:ffData>
            <w:name w:val=""/>
            <w:enabled/>
            <w:calcOnExit w:val="0"/>
            <w:checkBox>
              <w:size w:val="20"/>
              <w:default w:val="0"/>
            </w:checkBox>
          </w:ffData>
        </w:fldChar>
      </w:r>
      <w:r w:rsidRPr="00636604">
        <w:instrText xml:space="preserve"> FORMCHECKBOX </w:instrText>
      </w:r>
      <w:r w:rsidRPr="00636604">
        <w:fldChar w:fldCharType="end"/>
      </w:r>
      <w:r w:rsidR="009B1CD0" w:rsidRPr="00636604">
        <w:t xml:space="preserve"> </w:t>
      </w:r>
      <w:r w:rsidR="009B1CD0" w:rsidRPr="00636604">
        <w:rPr>
          <w:rFonts w:ascii="Arial" w:hAnsi="Arial" w:cs="Arial"/>
        </w:rPr>
        <w:t>Montant TTC</w:t>
      </w:r>
      <w:r w:rsidR="009B1CD0" w:rsidRPr="00636604">
        <w:rPr>
          <w:rStyle w:val="Caractresdenotedebasdepage"/>
          <w:rFonts w:ascii="Arial" w:hAnsi="Arial" w:cs="Arial"/>
        </w:rPr>
        <w:footnoteReference w:customMarkFollows="1" w:id="3"/>
        <w:t>4 </w:t>
      </w:r>
      <w:r w:rsidR="009B1CD0" w:rsidRPr="00636604">
        <w:rPr>
          <w:rFonts w:ascii="Arial" w:hAnsi="Arial" w:cs="Arial"/>
        </w:rPr>
        <w:t>:</w:t>
      </w:r>
      <w:r w:rsidR="00127163" w:rsidRPr="00636604">
        <w:rPr>
          <w:rFonts w:ascii="Arial" w:hAnsi="Arial" w:cs="Arial"/>
        </w:rPr>
        <w:t xml:space="preserve"> </w:t>
      </w:r>
    </w:p>
    <w:p w14:paraId="78A88B77" w14:textId="77777777" w:rsidR="009B1CD0" w:rsidRPr="00636604" w:rsidRDefault="009B1CD0" w:rsidP="00636604">
      <w:pPr>
        <w:tabs>
          <w:tab w:val="left" w:pos="426"/>
          <w:tab w:val="left" w:pos="709"/>
          <w:tab w:val="left" w:pos="851"/>
        </w:tabs>
        <w:spacing w:line="360" w:lineRule="auto"/>
        <w:ind w:left="284"/>
        <w:jc w:val="both"/>
        <w:rPr>
          <w:rFonts w:ascii="Arial" w:hAnsi="Arial" w:cs="Arial"/>
        </w:rPr>
      </w:pPr>
      <w:r w:rsidRPr="00636604">
        <w:rPr>
          <w:rFonts w:ascii="Arial" w:hAnsi="Arial" w:cs="Arial"/>
        </w:rPr>
        <w:t xml:space="preserve">Montant TTC arrêté en chiffres à : </w:t>
      </w:r>
      <w:r w:rsidR="000B53BB" w:rsidRPr="00636604">
        <w:rPr>
          <w:rFonts w:ascii="Arial" w:hAnsi="Arial" w:cs="Arial"/>
        </w:rPr>
        <w:t xml:space="preserve">  </w:t>
      </w:r>
      <w:r w:rsidR="00EF31E1" w:rsidRPr="00636604">
        <w:rPr>
          <w:rFonts w:ascii="Arial" w:hAnsi="Arial" w:cs="Arial"/>
        </w:rPr>
        <w:t xml:space="preserve"> €</w:t>
      </w:r>
    </w:p>
    <w:p w14:paraId="74FB4226" w14:textId="77777777" w:rsidR="009B1CD0" w:rsidRPr="00636604" w:rsidRDefault="009B1CD0" w:rsidP="00636604">
      <w:pPr>
        <w:pStyle w:val="fcase1ertab"/>
        <w:tabs>
          <w:tab w:val="left" w:pos="851"/>
        </w:tabs>
        <w:spacing w:line="360" w:lineRule="auto"/>
        <w:ind w:left="284" w:firstLine="0"/>
        <w:rPr>
          <w:rFonts w:ascii="Arial" w:hAnsi="Arial" w:cs="Arial"/>
          <w:u w:val="single"/>
        </w:rPr>
      </w:pPr>
      <w:r w:rsidRPr="00636604">
        <w:rPr>
          <w:rFonts w:ascii="Arial" w:hAnsi="Arial" w:cs="Arial"/>
        </w:rPr>
        <w:t xml:space="preserve">Montant TTC arrêté en lettres </w:t>
      </w:r>
      <w:proofErr w:type="gramStart"/>
      <w:r w:rsidRPr="00636604">
        <w:rPr>
          <w:rFonts w:ascii="Arial" w:hAnsi="Arial" w:cs="Arial"/>
        </w:rPr>
        <w:t>à :</w:t>
      </w:r>
      <w:r w:rsidR="002E18B5" w:rsidRPr="00636604">
        <w:rPr>
          <w:rFonts w:ascii="Arial" w:hAnsi="Arial" w:cs="Arial"/>
        </w:rPr>
        <w:t>.</w:t>
      </w:r>
      <w:proofErr w:type="gramEnd"/>
    </w:p>
    <w:p w14:paraId="662597A0" w14:textId="77777777" w:rsidR="009B1CD0" w:rsidRDefault="009B1CD0" w:rsidP="004C5755">
      <w:pPr>
        <w:pStyle w:val="fcase1ertab"/>
        <w:spacing w:before="120"/>
        <w:ind w:left="567" w:firstLine="0"/>
        <w:rPr>
          <w:rFonts w:ascii="Arial" w:hAnsi="Arial" w:cs="Arial"/>
          <w:u w:val="single"/>
        </w:rPr>
      </w:pPr>
      <w:proofErr w:type="gramStart"/>
      <w:r>
        <w:rPr>
          <w:rFonts w:ascii="Arial" w:hAnsi="Arial" w:cs="Arial"/>
          <w:u w:val="single"/>
        </w:rPr>
        <w:t>OU</w:t>
      </w:r>
      <w:proofErr w:type="gramEnd"/>
    </w:p>
    <w:p w14:paraId="4B36BDA6" w14:textId="77777777" w:rsidR="009B1CD0" w:rsidRDefault="00EF31E1" w:rsidP="00941DF1">
      <w:pPr>
        <w:pStyle w:val="fcase1ertab"/>
        <w:tabs>
          <w:tab w:val="clear" w:pos="426"/>
          <w:tab w:val="left" w:pos="851"/>
        </w:tabs>
        <w:spacing w:before="120"/>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sidR="009B1CD0">
        <w:rPr>
          <w:rFonts w:ascii="Arial" w:hAnsi="Arial" w:cs="Arial"/>
        </w:rPr>
        <w:t xml:space="preserve"> aux prix indiqués </w:t>
      </w:r>
      <w:r w:rsidR="00A04788">
        <w:rPr>
          <w:rFonts w:ascii="Arial" w:hAnsi="Arial" w:cs="Arial"/>
        </w:rPr>
        <w:t>au cadre de réponse financière</w:t>
      </w:r>
      <w:r w:rsidR="003E5E52">
        <w:rPr>
          <w:rFonts w:ascii="Arial" w:hAnsi="Arial" w:cs="Arial"/>
        </w:rPr>
        <w:t xml:space="preserve"> (CRF)</w:t>
      </w:r>
      <w:r w:rsidR="00A04788">
        <w:rPr>
          <w:rFonts w:ascii="Arial" w:hAnsi="Arial" w:cs="Arial"/>
        </w:rPr>
        <w:t>, annexe</w:t>
      </w:r>
      <w:r w:rsidR="009B1CD0">
        <w:rPr>
          <w:rFonts w:ascii="Arial" w:hAnsi="Arial" w:cs="Arial"/>
        </w:rPr>
        <w:t xml:space="preserve"> au présent document.</w:t>
      </w:r>
    </w:p>
    <w:p w14:paraId="0E16720F" w14:textId="77777777" w:rsidR="003F3642" w:rsidRDefault="003F3642" w:rsidP="009B45B9">
      <w:pPr>
        <w:pStyle w:val="fcasegauche"/>
        <w:tabs>
          <w:tab w:val="left" w:pos="851"/>
        </w:tabs>
        <w:spacing w:after="0"/>
        <w:ind w:left="0" w:firstLine="0"/>
        <w:rPr>
          <w:rFonts w:ascii="Arial" w:hAnsi="Arial" w:cs="Arial"/>
        </w:rPr>
      </w:pPr>
    </w:p>
    <w:p w14:paraId="0E225A61" w14:textId="77777777" w:rsidR="000B53BB" w:rsidRDefault="000B53BB" w:rsidP="009B45B9">
      <w:pPr>
        <w:pStyle w:val="fcasegauche"/>
        <w:tabs>
          <w:tab w:val="left" w:pos="851"/>
        </w:tabs>
        <w:spacing w:after="0"/>
        <w:ind w:left="0" w:firstLine="0"/>
        <w:rPr>
          <w:rFonts w:ascii="Arial" w:hAnsi="Arial" w:cs="Arial"/>
        </w:rPr>
      </w:pPr>
    </w:p>
    <w:p w14:paraId="56F2062A" w14:textId="77777777" w:rsidR="007A4A67" w:rsidRDefault="007A4A67" w:rsidP="007A4A67">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DE36BAD" w14:textId="77777777" w:rsidR="007A4A67" w:rsidRPr="00941DF1" w:rsidRDefault="007A4A67" w:rsidP="00941DF1">
      <w:pPr>
        <w:pStyle w:val="fcase1ertab"/>
        <w:tabs>
          <w:tab w:val="left" w:pos="851"/>
        </w:tabs>
        <w:rPr>
          <w:rFonts w:ascii="Arial" w:hAnsi="Arial" w:cs="Arial"/>
        </w:rPr>
      </w:pPr>
      <w:r>
        <w:rPr>
          <w:rFonts w:ascii="Arial" w:hAnsi="Arial" w:cs="Arial"/>
          <w:i/>
          <w:iCs/>
          <w:sz w:val="18"/>
          <w:szCs w:val="18"/>
        </w:rPr>
        <w:t>(En cas de groupement d’opérateurs économiques.)</w:t>
      </w:r>
    </w:p>
    <w:p w14:paraId="38A68D56" w14:textId="77777777" w:rsidR="007A4A67" w:rsidRDefault="007A4A67" w:rsidP="007A4A67">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6888ECA3" w14:textId="77777777" w:rsidR="007A4A67" w:rsidRDefault="007A4A67" w:rsidP="007A4A67">
      <w:pPr>
        <w:pStyle w:val="fcase1ertab"/>
        <w:tabs>
          <w:tab w:val="left" w:pos="851"/>
        </w:tabs>
        <w:rPr>
          <w:rFonts w:ascii="Arial" w:hAnsi="Arial" w:cs="Arial"/>
        </w:rPr>
      </w:pPr>
      <w:r>
        <w:rPr>
          <w:rFonts w:ascii="Arial" w:hAnsi="Arial" w:cs="Arial"/>
          <w:i/>
          <w:iCs/>
          <w:sz w:val="18"/>
          <w:szCs w:val="18"/>
        </w:rPr>
        <w:t>(Cocher la case correspondante.)</w:t>
      </w:r>
    </w:p>
    <w:p w14:paraId="67EB2598" w14:textId="77777777" w:rsidR="007A4A67" w:rsidRDefault="007A4A67" w:rsidP="007A4A6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Pr>
          <w:rFonts w:ascii="Arial" w:hAnsi="Arial" w:cs="Arial"/>
          <w:iCs/>
        </w:rPr>
        <w:t xml:space="preserve"> </w:t>
      </w:r>
      <w:r>
        <w:rPr>
          <w:rFonts w:ascii="Arial" w:hAnsi="Arial" w:cs="Arial"/>
        </w:rPr>
        <w:t>solidaire</w:t>
      </w:r>
    </w:p>
    <w:p w14:paraId="430E2624" w14:textId="77777777" w:rsidR="00CA1410" w:rsidRPr="00CA1410" w:rsidRDefault="007A4A67" w:rsidP="007A4A67">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7A4A67" w14:paraId="26E5BBD2" w14:textId="77777777" w:rsidTr="00272FA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0D9F877" w14:textId="77777777" w:rsidR="007A4A67" w:rsidRDefault="007A4A67" w:rsidP="00667C35">
            <w:pPr>
              <w:tabs>
                <w:tab w:val="left" w:pos="851"/>
              </w:tabs>
              <w:jc w:val="center"/>
              <w:rPr>
                <w:rFonts w:ascii="Arial" w:hAnsi="Arial" w:cs="Arial"/>
                <w:b/>
              </w:rPr>
            </w:pPr>
            <w:r>
              <w:rPr>
                <w:rFonts w:ascii="Arial" w:hAnsi="Arial" w:cs="Arial"/>
                <w:b/>
              </w:rPr>
              <w:t xml:space="preserve">Désignation des membres </w:t>
            </w:r>
          </w:p>
          <w:p w14:paraId="151DA85A" w14:textId="77777777" w:rsidR="007A4A67" w:rsidRDefault="007A4A67" w:rsidP="00667C3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D0443C" w14:textId="77777777" w:rsidR="007A4A67" w:rsidRDefault="007A4A67" w:rsidP="00667C35">
            <w:pPr>
              <w:pStyle w:val="Titre5"/>
              <w:tabs>
                <w:tab w:val="left" w:pos="851"/>
              </w:tabs>
              <w:ind w:left="0" w:hanging="1008"/>
              <w:jc w:val="center"/>
              <w:rPr>
                <w:b/>
                <w:i w:val="0"/>
                <w:sz w:val="20"/>
              </w:rPr>
            </w:pPr>
            <w:r>
              <w:rPr>
                <w:b/>
                <w:i w:val="0"/>
                <w:sz w:val="20"/>
              </w:rPr>
              <w:t>Prestations exécutées par les membres</w:t>
            </w:r>
          </w:p>
          <w:p w14:paraId="29D68CD6" w14:textId="77777777" w:rsidR="007A4A67" w:rsidRDefault="007A4A67" w:rsidP="00667C35">
            <w:pPr>
              <w:pStyle w:val="Titre5"/>
              <w:tabs>
                <w:tab w:val="left" w:pos="851"/>
              </w:tabs>
              <w:ind w:left="0" w:hanging="1008"/>
              <w:jc w:val="center"/>
              <w:rPr>
                <w:b/>
              </w:rPr>
            </w:pPr>
            <w:r>
              <w:rPr>
                <w:b/>
                <w:i w:val="0"/>
                <w:sz w:val="20"/>
              </w:rPr>
              <w:t>du groupement conjoint</w:t>
            </w:r>
          </w:p>
        </w:tc>
      </w:tr>
      <w:tr w:rsidR="007A4A67" w14:paraId="34361DA3" w14:textId="77777777" w:rsidTr="00786E6A">
        <w:trPr>
          <w:trHeight w:val="95"/>
        </w:trPr>
        <w:tc>
          <w:tcPr>
            <w:tcW w:w="4503" w:type="dxa"/>
            <w:vMerge/>
            <w:tcBorders>
              <w:top w:val="single" w:sz="4" w:space="0" w:color="000000"/>
              <w:left w:val="single" w:sz="4" w:space="0" w:color="000000"/>
              <w:bottom w:val="single" w:sz="4" w:space="0" w:color="000000"/>
            </w:tcBorders>
            <w:shd w:val="clear" w:color="auto" w:fill="FFFFFF"/>
            <w:vAlign w:val="center"/>
          </w:tcPr>
          <w:p w14:paraId="5663251B" w14:textId="77777777" w:rsidR="007A4A67" w:rsidRDefault="007A4A67" w:rsidP="00667C3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4935107" w14:textId="77777777" w:rsidR="007A4A67" w:rsidRDefault="007A4A67" w:rsidP="00667C3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9859AE" w14:textId="77777777" w:rsidR="007A4A67" w:rsidRDefault="007A4A67" w:rsidP="00667C35">
            <w:pPr>
              <w:tabs>
                <w:tab w:val="left" w:pos="851"/>
              </w:tabs>
              <w:jc w:val="center"/>
              <w:rPr>
                <w:rFonts w:ascii="Arial" w:hAnsi="Arial" w:cs="Arial"/>
                <w:b/>
              </w:rPr>
            </w:pPr>
            <w:r>
              <w:rPr>
                <w:rFonts w:ascii="Arial" w:hAnsi="Arial" w:cs="Arial"/>
                <w:b/>
              </w:rPr>
              <w:t xml:space="preserve">Montant HT </w:t>
            </w:r>
          </w:p>
          <w:p w14:paraId="79B51D68" w14:textId="77777777" w:rsidR="007A4A67" w:rsidRDefault="007A4A67" w:rsidP="00667C35">
            <w:pPr>
              <w:tabs>
                <w:tab w:val="left" w:pos="851"/>
              </w:tabs>
              <w:jc w:val="center"/>
              <w:rPr>
                <w:rFonts w:ascii="Arial" w:hAnsi="Arial" w:cs="Arial"/>
              </w:rPr>
            </w:pPr>
            <w:r>
              <w:rPr>
                <w:rFonts w:ascii="Arial" w:hAnsi="Arial" w:cs="Arial"/>
                <w:b/>
              </w:rPr>
              <w:t>de la prestation</w:t>
            </w:r>
          </w:p>
        </w:tc>
      </w:tr>
      <w:tr w:rsidR="007A4A67" w14:paraId="4C5C6578" w14:textId="77777777" w:rsidTr="00011A3D">
        <w:trPr>
          <w:trHeight w:val="492"/>
        </w:trPr>
        <w:tc>
          <w:tcPr>
            <w:tcW w:w="4503" w:type="dxa"/>
            <w:tcBorders>
              <w:top w:val="single" w:sz="4" w:space="0" w:color="000000"/>
              <w:left w:val="single" w:sz="4" w:space="0" w:color="000000"/>
              <w:bottom w:val="single" w:sz="4" w:space="0" w:color="auto"/>
            </w:tcBorders>
            <w:shd w:val="clear" w:color="auto" w:fill="CCFFFF"/>
          </w:tcPr>
          <w:p w14:paraId="1B1BBDA0" w14:textId="77777777" w:rsidR="007A4A67" w:rsidRDefault="007A4A67" w:rsidP="00667C35">
            <w:pPr>
              <w:tabs>
                <w:tab w:val="left" w:pos="851"/>
              </w:tabs>
              <w:snapToGrid w:val="0"/>
              <w:jc w:val="both"/>
              <w:rPr>
                <w:rFonts w:ascii="Arial" w:hAnsi="Arial" w:cs="Arial"/>
              </w:rPr>
            </w:pPr>
          </w:p>
          <w:p w14:paraId="12465A93" w14:textId="77777777" w:rsidR="00864C32" w:rsidRDefault="00864C32" w:rsidP="00667C35">
            <w:pPr>
              <w:tabs>
                <w:tab w:val="left" w:pos="851"/>
              </w:tabs>
              <w:snapToGrid w:val="0"/>
              <w:jc w:val="both"/>
              <w:rPr>
                <w:rFonts w:ascii="Arial" w:hAnsi="Arial" w:cs="Arial"/>
              </w:rPr>
            </w:pPr>
          </w:p>
          <w:p w14:paraId="300D7CC4" w14:textId="77777777" w:rsidR="00864C32" w:rsidRDefault="00864C32" w:rsidP="00667C35">
            <w:pPr>
              <w:tabs>
                <w:tab w:val="left" w:pos="851"/>
              </w:tabs>
              <w:snapToGrid w:val="0"/>
              <w:jc w:val="both"/>
              <w:rPr>
                <w:rFonts w:ascii="Arial" w:hAnsi="Arial" w:cs="Arial"/>
              </w:rPr>
            </w:pPr>
          </w:p>
          <w:p w14:paraId="5DE5FC6E" w14:textId="77777777" w:rsidR="00636604" w:rsidRDefault="00636604" w:rsidP="00667C35">
            <w:pPr>
              <w:tabs>
                <w:tab w:val="left" w:pos="851"/>
              </w:tabs>
              <w:snapToGrid w:val="0"/>
              <w:jc w:val="both"/>
              <w:rPr>
                <w:rFonts w:ascii="Arial" w:hAnsi="Arial" w:cs="Arial"/>
              </w:rPr>
            </w:pPr>
          </w:p>
          <w:p w14:paraId="107829FF" w14:textId="77777777" w:rsidR="003064D8" w:rsidRDefault="003064D8" w:rsidP="00667C35">
            <w:pPr>
              <w:tabs>
                <w:tab w:val="left" w:pos="851"/>
              </w:tabs>
              <w:snapToGrid w:val="0"/>
              <w:jc w:val="both"/>
              <w:rPr>
                <w:rFonts w:ascii="Arial" w:hAnsi="Arial" w:cs="Arial"/>
              </w:rPr>
            </w:pPr>
          </w:p>
          <w:p w14:paraId="6CEFD75A" w14:textId="77777777" w:rsidR="00A4099B" w:rsidRDefault="00A4099B" w:rsidP="00667C35">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auto"/>
            </w:tcBorders>
            <w:shd w:val="clear" w:color="auto" w:fill="CCFFFF"/>
          </w:tcPr>
          <w:p w14:paraId="48258EFB" w14:textId="77777777" w:rsidR="007A4A67" w:rsidRDefault="007A4A67" w:rsidP="00667C35">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auto"/>
              <w:right w:val="single" w:sz="4" w:space="0" w:color="000000"/>
            </w:tcBorders>
            <w:shd w:val="clear" w:color="auto" w:fill="CCFFFF"/>
          </w:tcPr>
          <w:p w14:paraId="63EB139D" w14:textId="77777777" w:rsidR="007A4A67" w:rsidRDefault="007A4A67" w:rsidP="00667C35">
            <w:pPr>
              <w:tabs>
                <w:tab w:val="left" w:pos="851"/>
              </w:tabs>
              <w:snapToGrid w:val="0"/>
              <w:jc w:val="both"/>
              <w:rPr>
                <w:rFonts w:ascii="Arial" w:hAnsi="Arial" w:cs="Arial"/>
              </w:rPr>
            </w:pPr>
          </w:p>
        </w:tc>
      </w:tr>
    </w:tbl>
    <w:p w14:paraId="0FAD9AF7" w14:textId="77777777" w:rsidR="007A4A67" w:rsidRDefault="007A4A67" w:rsidP="006C4338">
      <w:pPr>
        <w:pStyle w:val="fcasegauche"/>
        <w:tabs>
          <w:tab w:val="left" w:pos="851"/>
        </w:tabs>
        <w:spacing w:after="0"/>
        <w:ind w:left="0" w:firstLine="0"/>
        <w:rPr>
          <w:rFonts w:ascii="Arial" w:hAnsi="Arial" w:cs="Arial"/>
          <w:bCs/>
          <w:iCs/>
        </w:rPr>
      </w:pPr>
    </w:p>
    <w:p w14:paraId="121EBE90" w14:textId="77777777" w:rsidR="009B1CD0" w:rsidRDefault="009B1CD0" w:rsidP="00941DF1">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816311" w14:textId="77777777" w:rsidR="009B1CD0" w:rsidRPr="002870B0" w:rsidRDefault="009B1CD0" w:rsidP="00941DF1">
      <w:pPr>
        <w:pStyle w:val="fcase1ertab"/>
        <w:tabs>
          <w:tab w:val="left" w:pos="851"/>
        </w:tabs>
        <w:spacing w:before="120"/>
        <w:ind w:left="0" w:firstLine="0"/>
        <w:rPr>
          <w:rFonts w:ascii="Arial" w:hAnsi="Arial" w:cs="Arial"/>
          <w:b/>
        </w:rPr>
      </w:pPr>
      <w:r w:rsidRPr="007539A6">
        <w:rPr>
          <w:rFonts w:ascii="Arial" w:hAnsi="Arial" w:cs="Arial"/>
          <w:b/>
          <w:i/>
          <w:sz w:val="18"/>
          <w:szCs w:val="18"/>
        </w:rPr>
        <w:t>(Joindre un ou des relevé(s) d’identité bancaire ou postal.)</w:t>
      </w:r>
    </w:p>
    <w:p w14:paraId="3EC26B54" w14:textId="77777777" w:rsidR="009B1CD0" w:rsidRPr="002870B0" w:rsidRDefault="009B1CD0" w:rsidP="005846FB">
      <w:pPr>
        <w:pStyle w:val="fcasegauche"/>
        <w:tabs>
          <w:tab w:val="left" w:pos="426"/>
          <w:tab w:val="left" w:pos="851"/>
        </w:tabs>
        <w:spacing w:after="0"/>
        <w:ind w:left="0" w:firstLine="0"/>
        <w:jc w:val="left"/>
        <w:rPr>
          <w:rFonts w:ascii="Arial" w:hAnsi="Arial" w:cs="Arial"/>
          <w:b/>
        </w:rPr>
      </w:pPr>
    </w:p>
    <w:p w14:paraId="439C3B6D" w14:textId="77777777" w:rsidR="003F3642" w:rsidRDefault="009B1CD0" w:rsidP="00636604">
      <w:pPr>
        <w:pStyle w:val="fcasegauche"/>
        <w:tabs>
          <w:tab w:val="left" w:pos="426"/>
          <w:tab w:val="left" w:pos="851"/>
        </w:tabs>
        <w:spacing w:after="0" w:line="360" w:lineRule="auto"/>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sidR="007A4A67">
        <w:rPr>
          <w:rFonts w:ascii="Arial" w:hAnsi="Arial" w:cs="Arial"/>
        </w:rPr>
        <w:t xml:space="preserve"> et adresse</w:t>
      </w:r>
      <w:r>
        <w:rPr>
          <w:rFonts w:ascii="Arial" w:hAnsi="Arial" w:cs="Arial"/>
        </w:rPr>
        <w:t xml:space="preserve"> de l’établissement bancaire </w:t>
      </w:r>
      <w:r w:rsidR="003F3642">
        <w:rPr>
          <w:rFonts w:ascii="Arial" w:hAnsi="Arial" w:cs="Arial"/>
        </w:rPr>
        <w:t xml:space="preserve"> </w:t>
      </w:r>
    </w:p>
    <w:p w14:paraId="5BA08A21" w14:textId="77777777" w:rsidR="003F3642" w:rsidRDefault="009B1CD0" w:rsidP="00636604">
      <w:pPr>
        <w:pStyle w:val="fcasegauche"/>
        <w:tabs>
          <w:tab w:val="left" w:pos="426"/>
          <w:tab w:val="left" w:pos="851"/>
        </w:tabs>
        <w:spacing w:after="0" w:line="360" w:lineRule="auto"/>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3F3642">
        <w:rPr>
          <w:rFonts w:ascii="Arial" w:hAnsi="Arial" w:cs="Arial"/>
        </w:rPr>
        <w:t>IBAN</w:t>
      </w:r>
      <w:proofErr w:type="gramEnd"/>
      <w:r w:rsidR="00786E6A">
        <w:rPr>
          <w:rFonts w:ascii="Arial" w:hAnsi="Arial" w:cs="Arial"/>
        </w:rPr>
        <w:t xml:space="preserve"> : </w:t>
      </w:r>
    </w:p>
    <w:p w14:paraId="38E00368" w14:textId="77777777" w:rsidR="009B1CD0" w:rsidRPr="00636604" w:rsidRDefault="003F3642" w:rsidP="00636604">
      <w:pPr>
        <w:spacing w:line="360" w:lineRule="auto"/>
        <w:rPr>
          <w:rFonts w:ascii="Arial" w:hAnsi="Arial" w:cs="Arial"/>
        </w:rPr>
      </w:pPr>
      <w:r>
        <w:rPr>
          <w:rFonts w:ascii="Wingdings" w:eastAsia="Wingdings" w:hAnsi="Wingdings" w:cs="Wingdings"/>
          <w:b/>
          <w:color w:val="66CCFF"/>
          <w:spacing w:val="-10"/>
        </w:rPr>
        <w:t></w:t>
      </w:r>
      <w:r>
        <w:rPr>
          <w:rFonts w:eastAsia="Arial"/>
          <w:spacing w:val="-10"/>
        </w:rPr>
        <w:t xml:space="preserve"> </w:t>
      </w:r>
      <w:r>
        <w:t>-</w:t>
      </w:r>
      <w:r w:rsidRPr="00636604">
        <w:rPr>
          <w:rFonts w:ascii="Arial" w:hAnsi="Arial" w:cs="Arial"/>
        </w:rPr>
        <w:t>BIC</w:t>
      </w:r>
      <w:r w:rsidR="00786E6A" w:rsidRPr="00636604">
        <w:rPr>
          <w:rFonts w:ascii="Arial" w:hAnsi="Arial" w:cs="Arial"/>
        </w:rPr>
        <w:t xml:space="preserve"> : </w:t>
      </w:r>
    </w:p>
    <w:p w14:paraId="04EF8A72" w14:textId="77777777" w:rsidR="00786E6A" w:rsidRDefault="00786E6A" w:rsidP="003F3642">
      <w:pPr>
        <w:rPr>
          <w:b/>
        </w:rPr>
      </w:pPr>
    </w:p>
    <w:p w14:paraId="749EECD6" w14:textId="77777777" w:rsidR="00215B28" w:rsidRDefault="00215B28" w:rsidP="0083205E">
      <w:pPr>
        <w:pStyle w:val="fcasegauche"/>
        <w:tabs>
          <w:tab w:val="left" w:pos="426"/>
          <w:tab w:val="left" w:pos="851"/>
        </w:tabs>
        <w:spacing w:after="0"/>
        <w:ind w:left="0" w:firstLine="0"/>
        <w:jc w:val="left"/>
        <w:rPr>
          <w:rFonts w:ascii="Arial" w:hAnsi="Arial" w:cs="Arial"/>
          <w:b/>
        </w:rPr>
      </w:pPr>
    </w:p>
    <w:p w14:paraId="0FF0BB24" w14:textId="77777777" w:rsidR="009B1CD0" w:rsidRDefault="009B1CD0" w:rsidP="00941DF1">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480F0D" w14:textId="77777777" w:rsidR="00853AC2" w:rsidRDefault="009B1CD0" w:rsidP="00CD46CC">
      <w:pPr>
        <w:pStyle w:val="fcasegauche"/>
        <w:tabs>
          <w:tab w:val="left" w:pos="426"/>
          <w:tab w:val="left" w:pos="851"/>
        </w:tabs>
        <w:spacing w:after="0"/>
        <w:ind w:left="0" w:firstLine="0"/>
        <w:jc w:val="left"/>
      </w:pPr>
      <w:r>
        <w:t>Je renonce au bénéfice de l'avance</w:t>
      </w:r>
      <w:r w:rsidR="00853AC2">
        <w:t xml:space="preserve"> d’un montant de 30% du montant TTC du marché</w:t>
      </w:r>
      <w:r>
        <w:t> :</w:t>
      </w:r>
    </w:p>
    <w:p w14:paraId="64761753" w14:textId="77777777" w:rsidR="00853AC2" w:rsidRPr="00011A3D" w:rsidRDefault="00853AC2" w:rsidP="00011A3D">
      <w:pPr>
        <w:tabs>
          <w:tab w:val="left" w:pos="851"/>
        </w:tabs>
        <w:rPr>
          <w:rFonts w:ascii="Arial" w:hAnsi="Arial" w:cs="Arial"/>
          <w:b/>
        </w:rPr>
      </w:pPr>
      <w:r>
        <w:rPr>
          <w:rFonts w:ascii="Arial" w:hAnsi="Arial" w:cs="Arial"/>
          <w:i/>
          <w:sz w:val="18"/>
          <w:szCs w:val="18"/>
        </w:rPr>
        <w:t>(Cocher la case correspondante.)</w:t>
      </w:r>
    </w:p>
    <w:p w14:paraId="2169AE6F" w14:textId="77777777" w:rsidR="009B1CD0" w:rsidRPr="007539A6" w:rsidRDefault="00215B28" w:rsidP="00F063F6">
      <w:pPr>
        <w:pStyle w:val="fcasegauche"/>
        <w:tabs>
          <w:tab w:val="left" w:pos="426"/>
          <w:tab w:val="left" w:pos="851"/>
        </w:tabs>
        <w:spacing w:after="0"/>
        <w:ind w:left="0" w:firstLine="0"/>
        <w:jc w:val="center"/>
        <w:rPr>
          <w:rFonts w:ascii="Arial" w:hAnsi="Arial" w:cs="Arial"/>
          <w:i/>
          <w:sz w:val="18"/>
          <w:szCs w:val="18"/>
        </w:rPr>
      </w:pPr>
      <w:r w:rsidRPr="007539A6">
        <w:rPr>
          <w:rFonts w:ascii="Arial" w:hAnsi="Arial" w:cs="Arial"/>
        </w:rPr>
        <w:fldChar w:fldCharType="begin">
          <w:ffData>
            <w:name w:val=""/>
            <w:enabled/>
            <w:calcOnExit w:val="0"/>
            <w:checkBox>
              <w:size w:val="20"/>
              <w:default w:val="0"/>
            </w:checkBox>
          </w:ffData>
        </w:fldChar>
      </w:r>
      <w:r w:rsidRPr="007539A6">
        <w:rPr>
          <w:rFonts w:ascii="Arial" w:hAnsi="Arial" w:cs="Arial"/>
        </w:rPr>
        <w:instrText xml:space="preserve"> FORMCHECKBOX </w:instrText>
      </w:r>
      <w:r w:rsidR="00E3354B" w:rsidRPr="007539A6">
        <w:rPr>
          <w:rFonts w:ascii="Arial" w:hAnsi="Arial" w:cs="Arial"/>
        </w:rPr>
      </w:r>
      <w:r w:rsidR="00E3354B" w:rsidRPr="007539A6">
        <w:rPr>
          <w:rFonts w:ascii="Arial" w:hAnsi="Arial" w:cs="Arial"/>
        </w:rPr>
        <w:fldChar w:fldCharType="separate"/>
      </w:r>
      <w:r w:rsidRPr="007539A6">
        <w:rPr>
          <w:rFonts w:ascii="Arial" w:hAnsi="Arial" w:cs="Arial"/>
        </w:rPr>
        <w:fldChar w:fldCharType="end"/>
      </w:r>
      <w:r w:rsidR="009B1CD0" w:rsidRPr="007539A6">
        <w:rPr>
          <w:rFonts w:ascii="Arial" w:hAnsi="Arial" w:cs="Arial"/>
        </w:rPr>
        <w:tab/>
      </w:r>
      <w:r w:rsidR="009D661E" w:rsidRPr="007539A6">
        <w:rPr>
          <w:rFonts w:ascii="Arial" w:hAnsi="Arial" w:cs="Arial"/>
        </w:rPr>
        <w:t>Non</w:t>
      </w:r>
      <w:r w:rsidR="009B1CD0" w:rsidRPr="007539A6">
        <w:rPr>
          <w:rFonts w:ascii="Arial" w:hAnsi="Arial" w:cs="Arial"/>
        </w:rPr>
        <w:tab/>
      </w:r>
      <w:r w:rsidR="009B1CD0" w:rsidRPr="007539A6">
        <w:rPr>
          <w:rFonts w:ascii="Arial" w:hAnsi="Arial" w:cs="Arial"/>
        </w:rPr>
        <w:tab/>
      </w:r>
      <w:r w:rsidR="009B1CD0" w:rsidRPr="007539A6">
        <w:rPr>
          <w:rFonts w:ascii="Arial" w:hAnsi="Arial" w:cs="Arial"/>
        </w:rPr>
        <w:tab/>
      </w:r>
      <w:r w:rsidR="007D7A65" w:rsidRPr="007539A6">
        <w:rPr>
          <w:rFonts w:ascii="Arial" w:hAnsi="Arial" w:cs="Arial"/>
        </w:rPr>
        <w:fldChar w:fldCharType="begin">
          <w:ffData>
            <w:name w:val=""/>
            <w:enabled/>
            <w:calcOnExit w:val="0"/>
            <w:checkBox>
              <w:size w:val="20"/>
              <w:default w:val="0"/>
            </w:checkBox>
          </w:ffData>
        </w:fldChar>
      </w:r>
      <w:r w:rsidR="007D7A65" w:rsidRPr="007539A6">
        <w:rPr>
          <w:rFonts w:ascii="Arial" w:hAnsi="Arial" w:cs="Arial"/>
        </w:rPr>
        <w:instrText xml:space="preserve"> FORMCHECKBOX </w:instrText>
      </w:r>
      <w:r w:rsidR="00E3354B" w:rsidRPr="007539A6">
        <w:rPr>
          <w:rFonts w:ascii="Arial" w:hAnsi="Arial" w:cs="Arial"/>
        </w:rPr>
      </w:r>
      <w:r w:rsidR="00E3354B" w:rsidRPr="007539A6">
        <w:rPr>
          <w:rFonts w:ascii="Arial" w:hAnsi="Arial" w:cs="Arial"/>
        </w:rPr>
        <w:fldChar w:fldCharType="separate"/>
      </w:r>
      <w:r w:rsidR="007D7A65" w:rsidRPr="007539A6">
        <w:rPr>
          <w:rFonts w:ascii="Arial" w:hAnsi="Arial" w:cs="Arial"/>
        </w:rPr>
        <w:fldChar w:fldCharType="end"/>
      </w:r>
      <w:r w:rsidR="009B1CD0" w:rsidRPr="007539A6">
        <w:rPr>
          <w:rFonts w:ascii="Arial" w:hAnsi="Arial" w:cs="Arial"/>
        </w:rPr>
        <w:tab/>
      </w:r>
      <w:r w:rsidR="009D661E" w:rsidRPr="007539A6">
        <w:rPr>
          <w:rFonts w:ascii="Arial" w:hAnsi="Arial" w:cs="Arial"/>
        </w:rPr>
        <w:t>Oui</w:t>
      </w:r>
    </w:p>
    <w:p w14:paraId="6E55A5A6" w14:textId="77777777" w:rsidR="009B1CD0" w:rsidRDefault="009B1CD0" w:rsidP="009B45B9">
      <w:pPr>
        <w:tabs>
          <w:tab w:val="left" w:pos="426"/>
          <w:tab w:val="left" w:pos="851"/>
        </w:tabs>
        <w:jc w:val="both"/>
        <w:rPr>
          <w:rFonts w:ascii="Arial" w:hAnsi="Arial" w:cs="Arial"/>
          <w:b/>
        </w:rPr>
      </w:pPr>
    </w:p>
    <w:p w14:paraId="372CFB09" w14:textId="77777777" w:rsidR="007539A6" w:rsidRDefault="007539A6" w:rsidP="009B45B9">
      <w:pPr>
        <w:tabs>
          <w:tab w:val="left" w:pos="426"/>
          <w:tab w:val="left" w:pos="851"/>
        </w:tabs>
        <w:jc w:val="both"/>
        <w:rPr>
          <w:rFonts w:ascii="Arial" w:hAnsi="Arial" w:cs="Arial"/>
          <w:b/>
        </w:rPr>
      </w:pPr>
    </w:p>
    <w:p w14:paraId="66C0BC86" w14:textId="77777777" w:rsidR="00853AC2" w:rsidRPr="009C62E7" w:rsidRDefault="009B1CD0" w:rsidP="00853AC2">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B0D5E30" w14:textId="77777777" w:rsidR="000E2FBD" w:rsidRDefault="009B1CD0" w:rsidP="00941DF1">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142EDE">
        <w:rPr>
          <w:rFonts w:ascii="Arial" w:hAnsi="Arial" w:cs="Arial"/>
        </w:rPr>
        <w:t xml:space="preserve"> 2</w:t>
      </w:r>
      <w:r w:rsidR="00786E6A">
        <w:rPr>
          <w:rFonts w:ascii="Arial" w:hAnsi="Arial" w:cs="Arial"/>
        </w:rPr>
        <w:t>8</w:t>
      </w:r>
      <w:r w:rsidR="007A4A67">
        <w:rPr>
          <w:rFonts w:ascii="Arial" w:hAnsi="Arial" w:cs="Arial"/>
        </w:rPr>
        <w:t xml:space="preserve"> </w:t>
      </w:r>
      <w:r>
        <w:rPr>
          <w:rFonts w:ascii="Arial" w:hAnsi="Arial" w:cs="Arial"/>
        </w:rPr>
        <w:t xml:space="preserve">mois </w:t>
      </w:r>
      <w:r w:rsidR="007A4A67">
        <w:rPr>
          <w:rFonts w:ascii="Arial" w:hAnsi="Arial" w:cs="Arial"/>
        </w:rPr>
        <w:t>(</w:t>
      </w:r>
      <w:r w:rsidR="00853AC2">
        <w:rPr>
          <w:rFonts w:ascii="Arial" w:hAnsi="Arial" w:cs="Arial"/>
        </w:rPr>
        <w:t xml:space="preserve">délai de livraison </w:t>
      </w:r>
      <w:r w:rsidR="00786E6A">
        <w:rPr>
          <w:rFonts w:ascii="Arial" w:hAnsi="Arial" w:cs="Arial"/>
        </w:rPr>
        <w:t>16 semaines</w:t>
      </w:r>
      <w:r w:rsidR="007A4A67">
        <w:rPr>
          <w:rFonts w:ascii="Arial" w:hAnsi="Arial" w:cs="Arial"/>
        </w:rPr>
        <w:t xml:space="preserve"> +</w:t>
      </w:r>
      <w:r w:rsidR="00BF59AA">
        <w:rPr>
          <w:rFonts w:ascii="Arial" w:hAnsi="Arial" w:cs="Arial"/>
        </w:rPr>
        <w:t xml:space="preserve"> </w:t>
      </w:r>
      <w:r w:rsidR="00786E6A">
        <w:rPr>
          <w:rFonts w:ascii="Arial" w:hAnsi="Arial" w:cs="Arial"/>
        </w:rPr>
        <w:t>24</w:t>
      </w:r>
      <w:r w:rsidR="00853AC2">
        <w:rPr>
          <w:rFonts w:ascii="Arial" w:hAnsi="Arial" w:cs="Arial"/>
        </w:rPr>
        <w:t xml:space="preserve"> mois</w:t>
      </w:r>
      <w:r w:rsidR="007A4A67">
        <w:rPr>
          <w:rFonts w:ascii="Arial" w:hAnsi="Arial" w:cs="Arial"/>
        </w:rPr>
        <w:t xml:space="preserve"> de garantie</w:t>
      </w:r>
      <w:r w:rsidR="00B879D8">
        <w:rPr>
          <w:rFonts w:ascii="Arial" w:hAnsi="Arial" w:cs="Arial"/>
        </w:rPr>
        <w:t>)</w:t>
      </w:r>
      <w:r>
        <w:rPr>
          <w:rFonts w:ascii="Arial" w:hAnsi="Arial" w:cs="Arial"/>
        </w:rPr>
        <w:t xml:space="preserve"> à compter de :</w:t>
      </w:r>
      <w:r w:rsidR="00941DF1">
        <w:rPr>
          <w:rFonts w:ascii="Arial" w:hAnsi="Arial" w:cs="Arial"/>
          <w:i/>
          <w:sz w:val="18"/>
          <w:szCs w:val="18"/>
        </w:rPr>
        <w:t xml:space="preserve"> </w:t>
      </w:r>
    </w:p>
    <w:p w14:paraId="1AE3146F" w14:textId="77777777" w:rsidR="009B1CD0" w:rsidRDefault="009B1CD0" w:rsidP="00941DF1">
      <w:pPr>
        <w:tabs>
          <w:tab w:val="left" w:pos="576"/>
          <w:tab w:val="left" w:pos="851"/>
        </w:tabs>
        <w:jc w:val="both"/>
        <w:rPr>
          <w:rFonts w:ascii="Arial" w:hAnsi="Arial" w:cs="Arial"/>
          <w:i/>
          <w:sz w:val="18"/>
          <w:szCs w:val="18"/>
        </w:rPr>
      </w:pPr>
      <w:r>
        <w:rPr>
          <w:rFonts w:ascii="Arial" w:hAnsi="Arial" w:cs="Arial"/>
          <w:i/>
          <w:sz w:val="18"/>
          <w:szCs w:val="18"/>
        </w:rPr>
        <w:t>(Cocher la case correspondante.)</w:t>
      </w:r>
    </w:p>
    <w:p w14:paraId="14939442" w14:textId="77777777" w:rsidR="00853AC2" w:rsidRPr="00941DF1" w:rsidRDefault="00853AC2" w:rsidP="00941DF1">
      <w:pPr>
        <w:tabs>
          <w:tab w:val="left" w:pos="576"/>
          <w:tab w:val="left" w:pos="851"/>
        </w:tabs>
        <w:jc w:val="both"/>
        <w:rPr>
          <w:rFonts w:ascii="Arial" w:hAnsi="Arial" w:cs="Arial"/>
          <w:i/>
          <w:sz w:val="18"/>
          <w:szCs w:val="18"/>
        </w:rPr>
      </w:pPr>
    </w:p>
    <w:p w14:paraId="7CAB68B6" w14:textId="77777777" w:rsidR="009B1CD0" w:rsidRDefault="007A4A67" w:rsidP="00941DF1">
      <w:pPr>
        <w:tabs>
          <w:tab w:val="left" w:pos="284"/>
        </w:tabs>
        <w:jc w:val="both"/>
      </w:pPr>
      <w:r>
        <w:fldChar w:fldCharType="begin">
          <w:ffData>
            <w:name w:val=""/>
            <w:enabled/>
            <w:calcOnExit w:val="0"/>
            <w:checkBox>
              <w:size w:val="20"/>
              <w:default w:val="1"/>
            </w:checkBox>
          </w:ffData>
        </w:fldChar>
      </w:r>
      <w:r>
        <w:instrText xml:space="preserve"> FORMCHECKBOX </w:instrText>
      </w:r>
      <w:r w:rsidR="00E3354B">
        <w:fldChar w:fldCharType="separate"/>
      </w:r>
      <w:r>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6DD0BEC" w14:textId="77777777" w:rsidR="009B1CD0" w:rsidRDefault="007D7A65" w:rsidP="00941DF1">
      <w:pPr>
        <w:tabs>
          <w:tab w:val="left" w:pos="284"/>
        </w:tabs>
        <w:jc w:val="both"/>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sidR="009B1CD0">
        <w:rPr>
          <w:rFonts w:ascii="Arial" w:hAnsi="Arial" w:cs="Arial"/>
        </w:rPr>
        <w:tab/>
        <w:t>la date de notification de l’ordre de service ;</w:t>
      </w:r>
    </w:p>
    <w:p w14:paraId="791F35AC" w14:textId="77777777" w:rsidR="009B1CD0" w:rsidRDefault="007D7A65" w:rsidP="00941DF1">
      <w:pPr>
        <w:tabs>
          <w:tab w:val="left" w:pos="284"/>
        </w:tabs>
        <w:jc w:val="both"/>
        <w:rPr>
          <w:rFonts w:ascii="Arial" w:hAnsi="Arial" w:cs="Arial"/>
          <w:b/>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D5AF8A0" w14:textId="77777777" w:rsidR="009B1CD0" w:rsidRDefault="009B1CD0" w:rsidP="009B45B9">
      <w:pPr>
        <w:tabs>
          <w:tab w:val="left" w:pos="426"/>
          <w:tab w:val="left" w:pos="851"/>
        </w:tabs>
        <w:jc w:val="both"/>
        <w:rPr>
          <w:rFonts w:ascii="Arial" w:hAnsi="Arial" w:cs="Arial"/>
          <w:b/>
        </w:rPr>
      </w:pPr>
    </w:p>
    <w:p w14:paraId="6600F6C0" w14:textId="77777777" w:rsidR="009B1CD0" w:rsidRDefault="009B1CD0" w:rsidP="002870B0">
      <w:pPr>
        <w:tabs>
          <w:tab w:val="left" w:pos="851"/>
        </w:tabs>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rsidR="002870B0">
        <w:rPr>
          <w:rFonts w:ascii="Arial" w:hAnsi="Arial" w:cs="Arial"/>
          <w:i/>
          <w:sz w:val="18"/>
          <w:szCs w:val="18"/>
        </w:rPr>
        <w:t>(Cocher la case correspondante.</w:t>
      </w:r>
      <w:proofErr w:type="gramStart"/>
      <w:r w:rsidR="002870B0">
        <w:rPr>
          <w:rFonts w:ascii="Arial" w:hAnsi="Arial" w:cs="Arial"/>
          <w:i/>
          <w:sz w:val="18"/>
          <w:szCs w:val="18"/>
        </w:rPr>
        <w:t>)</w:t>
      </w:r>
      <w:r>
        <w:rPr>
          <w:rFonts w:ascii="Arial" w:hAnsi="Arial" w:cs="Arial"/>
        </w:rPr>
        <w:t>:</w:t>
      </w:r>
      <w:proofErr w:type="gramEnd"/>
      <w:r>
        <w:tab/>
      </w:r>
      <w:r w:rsidR="007A4A67">
        <w:fldChar w:fldCharType="begin">
          <w:ffData>
            <w:name w:val=""/>
            <w:enabled/>
            <w:calcOnExit w:val="0"/>
            <w:checkBox>
              <w:size w:val="20"/>
              <w:default w:val="1"/>
            </w:checkBox>
          </w:ffData>
        </w:fldChar>
      </w:r>
      <w:r w:rsidR="007A4A67">
        <w:instrText xml:space="preserve"> FORMCHECKBOX </w:instrText>
      </w:r>
      <w:r w:rsidR="00E3354B">
        <w:fldChar w:fldCharType="separate"/>
      </w:r>
      <w:r w:rsidR="007A4A67">
        <w:fldChar w:fldCharType="end"/>
      </w:r>
      <w:r>
        <w:tab/>
      </w:r>
      <w:r w:rsidR="009D661E">
        <w:t>Non</w:t>
      </w:r>
      <w:r>
        <w:tab/>
      </w:r>
      <w:r>
        <w:tab/>
      </w:r>
      <w:r w:rsidR="007D7A65">
        <w:fldChar w:fldCharType="begin">
          <w:ffData>
            <w:name w:val=""/>
            <w:enabled/>
            <w:calcOnExit w:val="0"/>
            <w:checkBox>
              <w:size w:val="20"/>
              <w:default w:val="0"/>
            </w:checkBox>
          </w:ffData>
        </w:fldChar>
      </w:r>
      <w:r w:rsidR="007D7A65">
        <w:instrText xml:space="preserve"> FORMCHECKBOX </w:instrText>
      </w:r>
      <w:r w:rsidR="00E3354B">
        <w:fldChar w:fldCharType="separate"/>
      </w:r>
      <w:r w:rsidR="007D7A65">
        <w:fldChar w:fldCharType="end"/>
      </w:r>
      <w:r>
        <w:tab/>
      </w:r>
      <w:r w:rsidR="009D661E">
        <w:t>Oui</w:t>
      </w:r>
    </w:p>
    <w:p w14:paraId="4E0721C7" w14:textId="77777777" w:rsidR="00941DF1" w:rsidRPr="00941DF1" w:rsidRDefault="00941DF1" w:rsidP="00941DF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80CEC9F" w14:textId="77777777">
        <w:tc>
          <w:tcPr>
            <w:tcW w:w="10419" w:type="dxa"/>
            <w:shd w:val="clear" w:color="auto" w:fill="66CCFF"/>
          </w:tcPr>
          <w:p w14:paraId="02A7BD11"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2DE797D" w14:textId="77777777" w:rsidR="009B1CD0" w:rsidRDefault="009B1CD0" w:rsidP="006C4338">
      <w:pPr>
        <w:tabs>
          <w:tab w:val="left" w:pos="851"/>
        </w:tabs>
        <w:jc w:val="both"/>
      </w:pPr>
    </w:p>
    <w:p w14:paraId="4BE78634" w14:textId="77777777" w:rsidR="005824AE" w:rsidRPr="00941DF1" w:rsidRDefault="005824AE" w:rsidP="00941DF1">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w:t>
      </w:r>
      <w:r w:rsidR="00941DF1">
        <w:rPr>
          <w:sz w:val="20"/>
          <w:szCs w:val="20"/>
        </w:rPr>
        <w:t xml:space="preserve"> le biais du formulaire ATTRI2.</w:t>
      </w:r>
    </w:p>
    <w:p w14:paraId="0C1451E9" w14:textId="77777777" w:rsidR="007A4A67" w:rsidRDefault="007A4A67" w:rsidP="006C4338">
      <w:pPr>
        <w:tabs>
          <w:tab w:val="left" w:pos="851"/>
        </w:tabs>
        <w:jc w:val="both"/>
      </w:pPr>
    </w:p>
    <w:p w14:paraId="0297030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65C03E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87A6BD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30E7F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E2BEC5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15787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AC73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3149B4D" w14:textId="77777777" w:rsidTr="00941DF1">
        <w:trPr>
          <w:trHeight w:val="58"/>
        </w:trPr>
        <w:tc>
          <w:tcPr>
            <w:tcW w:w="4644" w:type="dxa"/>
            <w:tcBorders>
              <w:top w:val="single" w:sz="4" w:space="0" w:color="000000"/>
              <w:left w:val="single" w:sz="4" w:space="0" w:color="000000"/>
              <w:bottom w:val="single" w:sz="4" w:space="0" w:color="auto"/>
            </w:tcBorders>
            <w:shd w:val="clear" w:color="auto" w:fill="auto"/>
          </w:tcPr>
          <w:p w14:paraId="7B87FA88" w14:textId="77777777" w:rsidR="00272FA0" w:rsidRDefault="00272FA0" w:rsidP="00B054DA">
            <w:pPr>
              <w:tabs>
                <w:tab w:val="left" w:pos="851"/>
              </w:tabs>
              <w:snapToGrid w:val="0"/>
              <w:jc w:val="both"/>
              <w:rPr>
                <w:rFonts w:ascii="Arial" w:hAnsi="Arial" w:cs="Arial"/>
                <w:b/>
                <w:bCs/>
                <w:sz w:val="22"/>
                <w:szCs w:val="22"/>
              </w:rPr>
            </w:pPr>
          </w:p>
          <w:p w14:paraId="2AA33509" w14:textId="77777777" w:rsidR="00272FA0" w:rsidRDefault="00272FA0" w:rsidP="00B054DA">
            <w:pPr>
              <w:tabs>
                <w:tab w:val="left" w:pos="851"/>
              </w:tabs>
              <w:snapToGrid w:val="0"/>
              <w:jc w:val="both"/>
              <w:rPr>
                <w:rFonts w:ascii="Arial" w:hAnsi="Arial" w:cs="Arial"/>
                <w:b/>
                <w:bCs/>
                <w:sz w:val="22"/>
                <w:szCs w:val="22"/>
              </w:rPr>
            </w:pPr>
          </w:p>
          <w:p w14:paraId="52365709" w14:textId="77777777" w:rsidR="00A4099B" w:rsidRDefault="00A4099B" w:rsidP="00B054DA">
            <w:pPr>
              <w:tabs>
                <w:tab w:val="left" w:pos="851"/>
              </w:tabs>
              <w:snapToGrid w:val="0"/>
              <w:jc w:val="both"/>
              <w:rPr>
                <w:rFonts w:ascii="Arial" w:hAnsi="Arial" w:cs="Arial"/>
                <w:b/>
                <w:bCs/>
                <w:sz w:val="22"/>
                <w:szCs w:val="22"/>
              </w:rPr>
            </w:pPr>
          </w:p>
          <w:p w14:paraId="6BD9F325" w14:textId="77777777" w:rsidR="00E3354B" w:rsidRDefault="00E3354B" w:rsidP="00B054DA">
            <w:pPr>
              <w:tabs>
                <w:tab w:val="left" w:pos="851"/>
              </w:tabs>
              <w:snapToGrid w:val="0"/>
              <w:jc w:val="both"/>
              <w:rPr>
                <w:rFonts w:ascii="Arial" w:hAnsi="Arial" w:cs="Arial"/>
                <w:b/>
                <w:bCs/>
                <w:sz w:val="22"/>
                <w:szCs w:val="22"/>
              </w:rPr>
            </w:pPr>
          </w:p>
          <w:p w14:paraId="12C34FDF" w14:textId="77777777" w:rsidR="00E3354B" w:rsidRDefault="00E3354B" w:rsidP="00B054DA">
            <w:pPr>
              <w:tabs>
                <w:tab w:val="left" w:pos="851"/>
              </w:tabs>
              <w:snapToGrid w:val="0"/>
              <w:jc w:val="both"/>
              <w:rPr>
                <w:rFonts w:ascii="Arial" w:hAnsi="Arial" w:cs="Arial"/>
                <w:b/>
                <w:bCs/>
                <w:sz w:val="22"/>
                <w:szCs w:val="22"/>
              </w:rPr>
            </w:pPr>
          </w:p>
          <w:p w14:paraId="09B5DA07" w14:textId="77777777" w:rsidR="00A4099B" w:rsidRDefault="00A4099B" w:rsidP="00B054DA">
            <w:pPr>
              <w:tabs>
                <w:tab w:val="left" w:pos="851"/>
              </w:tabs>
              <w:snapToGrid w:val="0"/>
              <w:jc w:val="both"/>
              <w:rPr>
                <w:rFonts w:ascii="Arial" w:hAnsi="Arial" w:cs="Arial"/>
                <w:b/>
                <w:bCs/>
                <w:sz w:val="22"/>
                <w:szCs w:val="22"/>
              </w:rPr>
            </w:pPr>
          </w:p>
          <w:p w14:paraId="2079E548" w14:textId="77777777" w:rsidR="00272FA0" w:rsidRDefault="00272FA0"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F5DD17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D39F263" w14:textId="77777777" w:rsidR="00332B12" w:rsidRDefault="00332B12" w:rsidP="00B054DA">
            <w:pPr>
              <w:tabs>
                <w:tab w:val="left" w:pos="851"/>
              </w:tabs>
              <w:snapToGrid w:val="0"/>
              <w:jc w:val="both"/>
              <w:rPr>
                <w:rFonts w:ascii="Arial" w:hAnsi="Arial" w:cs="Arial"/>
                <w:b/>
                <w:bCs/>
              </w:rPr>
            </w:pPr>
          </w:p>
        </w:tc>
      </w:tr>
    </w:tbl>
    <w:p w14:paraId="0896C2ED"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08FF4F7" w14:textId="77777777" w:rsidR="00E3354B" w:rsidRDefault="00E3354B" w:rsidP="002904AF">
      <w:pPr>
        <w:tabs>
          <w:tab w:val="left" w:pos="851"/>
        </w:tabs>
        <w:jc w:val="both"/>
        <w:rPr>
          <w:rFonts w:ascii="Arial" w:hAnsi="Arial" w:cs="Arial"/>
          <w:sz w:val="18"/>
          <w:szCs w:val="18"/>
        </w:rPr>
      </w:pPr>
    </w:p>
    <w:p w14:paraId="1D4758EB" w14:textId="77777777" w:rsidR="00E3354B" w:rsidRDefault="00E3354B" w:rsidP="002904AF">
      <w:pPr>
        <w:tabs>
          <w:tab w:val="left" w:pos="851"/>
        </w:tabs>
        <w:jc w:val="both"/>
        <w:rPr>
          <w:rFonts w:ascii="Arial" w:hAnsi="Arial" w:cs="Arial"/>
        </w:rPr>
      </w:pPr>
    </w:p>
    <w:p w14:paraId="6C7D70AD" w14:textId="77777777" w:rsidR="00332B12" w:rsidRDefault="00332B12" w:rsidP="009C62E7">
      <w:pPr>
        <w:pStyle w:val="fcase1ertab"/>
        <w:tabs>
          <w:tab w:val="left" w:pos="851"/>
        </w:tabs>
        <w:ind w:left="0" w:firstLine="0"/>
        <w:rPr>
          <w:rFonts w:ascii="Arial" w:hAnsi="Arial" w:cs="Arial"/>
          <w:b/>
          <w:sz w:val="22"/>
          <w:szCs w:val="22"/>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862DAE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375505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9749A8" w14:textId="77777777" w:rsidR="00036500" w:rsidRDefault="004A7169" w:rsidP="00116BCC">
      <w:pPr>
        <w:pStyle w:val="fcase1ertab"/>
        <w:tabs>
          <w:tab w:val="clear" w:pos="426"/>
          <w:tab w:val="left" w:pos="851"/>
        </w:tabs>
        <w:spacing w:before="120"/>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r w:rsidR="00116BCC" w:rsidRPr="00116BCC">
        <w:t xml:space="preserve"> </w:t>
      </w:r>
      <w:r w:rsidR="00116BCC">
        <w:fldChar w:fldCharType="begin">
          <w:ffData>
            <w:name w:val=""/>
            <w:enabled/>
            <w:calcOnExit w:val="0"/>
            <w:checkBox>
              <w:size w:val="20"/>
              <w:default w:val="0"/>
            </w:checkBox>
          </w:ffData>
        </w:fldChar>
      </w:r>
      <w:r w:rsidR="00116BCC">
        <w:instrText xml:space="preserve"> FORMCHECKBOX </w:instrText>
      </w:r>
      <w:r w:rsidR="00E3354B">
        <w:fldChar w:fldCharType="separate"/>
      </w:r>
      <w:r w:rsidR="00116BCC">
        <w:fldChar w:fldCharType="end"/>
      </w:r>
      <w:r w:rsidR="00116BCC">
        <w:rPr>
          <w:rFonts w:ascii="Arial" w:hAnsi="Arial" w:cs="Arial"/>
          <w:i/>
          <w:iCs/>
        </w:rPr>
        <w:t xml:space="preserve"> </w:t>
      </w:r>
      <w:r w:rsidR="00116BCC">
        <w:rPr>
          <w:rFonts w:ascii="Arial" w:hAnsi="Arial" w:cs="Arial"/>
        </w:rPr>
        <w:t>conjoint</w:t>
      </w:r>
      <w:r w:rsidR="00116BCC">
        <w:rPr>
          <w:rFonts w:ascii="Arial" w:hAnsi="Arial" w:cs="Arial"/>
        </w:rPr>
        <w:tab/>
      </w:r>
      <w:r w:rsidR="00116BCC">
        <w:rPr>
          <w:rFonts w:ascii="Arial" w:hAnsi="Arial" w:cs="Arial"/>
        </w:rPr>
        <w:tab/>
        <w:t>OU</w:t>
      </w:r>
      <w:r w:rsidR="00116BCC">
        <w:rPr>
          <w:rFonts w:ascii="Arial" w:hAnsi="Arial" w:cs="Arial"/>
        </w:rPr>
        <w:tab/>
      </w:r>
      <w:r w:rsidR="00116BCC">
        <w:rPr>
          <w:rFonts w:ascii="Arial" w:hAnsi="Arial" w:cs="Arial"/>
        </w:rPr>
        <w:tab/>
      </w:r>
      <w:r w:rsidR="00116BCC">
        <w:fldChar w:fldCharType="begin">
          <w:ffData>
            <w:name w:val=""/>
            <w:enabled/>
            <w:calcOnExit w:val="0"/>
            <w:checkBox>
              <w:size w:val="20"/>
              <w:default w:val="0"/>
            </w:checkBox>
          </w:ffData>
        </w:fldChar>
      </w:r>
      <w:r w:rsidR="00116BCC">
        <w:instrText xml:space="preserve"> FORMCHECKBOX </w:instrText>
      </w:r>
      <w:r w:rsidR="00E3354B">
        <w:fldChar w:fldCharType="separate"/>
      </w:r>
      <w:r w:rsidR="00116BCC">
        <w:fldChar w:fldCharType="end"/>
      </w:r>
      <w:r w:rsidR="00116BCC">
        <w:rPr>
          <w:rFonts w:ascii="Arial" w:hAnsi="Arial" w:cs="Arial"/>
          <w:iCs/>
        </w:rPr>
        <w:t xml:space="preserve"> </w:t>
      </w:r>
      <w:r w:rsidR="00116BCC">
        <w:rPr>
          <w:rFonts w:ascii="Arial" w:hAnsi="Arial" w:cs="Arial"/>
        </w:rPr>
        <w:t>solidaire</w:t>
      </w:r>
    </w:p>
    <w:p w14:paraId="54F19323" w14:textId="77777777" w:rsidR="001C733C" w:rsidRDefault="00036500" w:rsidP="009C62E7">
      <w:pPr>
        <w:pStyle w:val="fcase1ertab"/>
        <w:tabs>
          <w:tab w:val="left" w:pos="851"/>
        </w:tabs>
        <w:rPr>
          <w:rFonts w:ascii="Arial" w:hAnsi="Arial" w:cs="Arial"/>
        </w:rPr>
      </w:pPr>
      <w:r>
        <w:rPr>
          <w:rFonts w:ascii="Arial" w:hAnsi="Arial" w:cs="Arial"/>
          <w:i/>
          <w:iCs/>
          <w:sz w:val="18"/>
          <w:szCs w:val="18"/>
        </w:rPr>
        <w:t>(Cocher la case correspondante.)</w:t>
      </w:r>
    </w:p>
    <w:p w14:paraId="52A68F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ACE215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0E292A0" w14:textId="77777777" w:rsidR="002904AF" w:rsidRDefault="001C733C" w:rsidP="007539A6">
      <w:pPr>
        <w:tabs>
          <w:tab w:val="left" w:pos="567"/>
        </w:tabs>
        <w:spacing w:after="60"/>
        <w:ind w:left="567" w:hanging="283"/>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F1FD38C" w14:textId="77777777" w:rsidR="002904AF" w:rsidRDefault="002904AF" w:rsidP="007539A6">
      <w:pPr>
        <w:tabs>
          <w:tab w:val="left" w:pos="567"/>
        </w:tabs>
        <w:spacing w:after="60"/>
        <w:ind w:left="567" w:hanging="283"/>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3039062" w14:textId="77777777" w:rsidR="002904AF" w:rsidRDefault="002904AF" w:rsidP="007539A6">
      <w:pPr>
        <w:tabs>
          <w:tab w:val="left" w:pos="567"/>
        </w:tabs>
        <w:spacing w:after="60"/>
        <w:ind w:left="567" w:hanging="283"/>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AC6B015" w14:textId="77777777" w:rsidR="00BE6078" w:rsidRDefault="009D661E" w:rsidP="007539A6">
      <w:pPr>
        <w:tabs>
          <w:tab w:val="left" w:pos="567"/>
        </w:tabs>
        <w:spacing w:after="60"/>
        <w:ind w:left="567" w:hanging="283"/>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5DDD1C" w14:textId="77777777" w:rsidR="009D661E" w:rsidRDefault="002904AF" w:rsidP="007539A6">
      <w:pPr>
        <w:tabs>
          <w:tab w:val="left" w:pos="567"/>
        </w:tabs>
        <w:spacing w:after="60"/>
        <w:ind w:left="567" w:hanging="283"/>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Pr>
          <w:rFonts w:ascii="Arial" w:hAnsi="Arial" w:cs="Arial"/>
          <w:i/>
          <w:iCs/>
        </w:rPr>
        <w:t xml:space="preserve"> </w:t>
      </w:r>
      <w:r>
        <w:rPr>
          <w:rFonts w:ascii="Arial" w:hAnsi="Arial" w:cs="Arial"/>
        </w:rPr>
        <w:t>ont donné mandat au mandataire dans les conditions définies par les pouvoirs joints en annexe</w:t>
      </w:r>
      <w:r w:rsidR="009D661E">
        <w:rPr>
          <w:rFonts w:ascii="Arial" w:hAnsi="Arial" w:cs="Arial"/>
        </w:rPr>
        <w:t>.</w:t>
      </w:r>
    </w:p>
    <w:p w14:paraId="72F876F3" w14:textId="77777777" w:rsidR="001C733C" w:rsidRDefault="009D661E" w:rsidP="007539A6">
      <w:pPr>
        <w:tabs>
          <w:tab w:val="left" w:pos="567"/>
        </w:tabs>
        <w:spacing w:after="60"/>
        <w:ind w:left="567" w:hanging="283"/>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0F84B2D" w14:textId="77777777" w:rsidR="00036500" w:rsidRDefault="0021527A" w:rsidP="007539A6">
      <w:pPr>
        <w:tabs>
          <w:tab w:val="left" w:pos="567"/>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8E3C7" w14:textId="77777777" w:rsidR="00036500" w:rsidRDefault="00036500" w:rsidP="009C62E7">
      <w:pPr>
        <w:tabs>
          <w:tab w:val="left" w:pos="851"/>
        </w:tabs>
        <w:rPr>
          <w:rFonts w:ascii="Arial" w:hAnsi="Arial" w:cs="Arial"/>
        </w:rPr>
      </w:pPr>
      <w:r>
        <w:rPr>
          <w:rFonts w:ascii="Arial" w:hAnsi="Arial" w:cs="Arial"/>
          <w:i/>
          <w:sz w:val="18"/>
          <w:szCs w:val="18"/>
        </w:rPr>
        <w:t>(Cocher la case correspondante.)</w:t>
      </w:r>
    </w:p>
    <w:p w14:paraId="22F70862" w14:textId="77777777" w:rsidR="00AE7831" w:rsidRDefault="00AE7831" w:rsidP="007539A6">
      <w:pPr>
        <w:tabs>
          <w:tab w:val="left" w:pos="567"/>
        </w:tabs>
        <w:ind w:left="567" w:hanging="28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A096F31" w14:textId="77777777" w:rsidR="00036500" w:rsidRDefault="00036500" w:rsidP="007539A6">
      <w:pPr>
        <w:tabs>
          <w:tab w:val="left" w:pos="567"/>
        </w:tabs>
        <w:ind w:left="567" w:hanging="283"/>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22E54BA" w14:textId="3105A32A" w:rsidR="00116BCC" w:rsidRPr="00E3354B" w:rsidRDefault="00036500" w:rsidP="00E3354B">
      <w:pPr>
        <w:tabs>
          <w:tab w:val="left" w:pos="567"/>
        </w:tabs>
        <w:ind w:left="567" w:hanging="283"/>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54B">
        <w:fldChar w:fldCharType="separate"/>
      </w:r>
      <w:r>
        <w:fldChar w:fldCharType="end"/>
      </w:r>
      <w:r>
        <w:rPr>
          <w:rFonts w:ascii="Arial" w:hAnsi="Arial" w:cs="Arial"/>
          <w:i/>
          <w:iCs/>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w:t>
      </w:r>
      <w:r w:rsidR="00844DAA">
        <w:rPr>
          <w:rFonts w:ascii="Arial" w:hAnsi="Arial" w:cs="Arial"/>
        </w:rPr>
        <w:t> :</w:t>
      </w:r>
      <w:r w:rsidR="007539A6" w:rsidRPr="007539A6">
        <w:rPr>
          <w:rFonts w:ascii="Arial" w:hAnsi="Arial" w:cs="Arial"/>
          <w:i/>
          <w:sz w:val="18"/>
          <w:szCs w:val="18"/>
        </w:rPr>
        <w:t xml:space="preserve"> </w:t>
      </w:r>
      <w:r w:rsidR="007539A6">
        <w:rPr>
          <w:rFonts w:ascii="Arial" w:hAnsi="Arial" w:cs="Arial"/>
          <w:i/>
          <w:sz w:val="18"/>
          <w:szCs w:val="18"/>
        </w:rPr>
        <w:t>(Donner des précisions sur l’étendue du mandat.)</w:t>
      </w: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332B12" w14:paraId="288982FE" w14:textId="77777777" w:rsidTr="00116BCC">
        <w:tc>
          <w:tcPr>
            <w:tcW w:w="4644" w:type="dxa"/>
            <w:shd w:val="clear" w:color="auto" w:fill="auto"/>
            <w:vAlign w:val="center"/>
          </w:tcPr>
          <w:p w14:paraId="467525E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73B1F6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52317EA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4FD48F4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378475" w14:textId="77777777" w:rsidTr="00E3354B">
        <w:trPr>
          <w:trHeight w:val="438"/>
        </w:trPr>
        <w:tc>
          <w:tcPr>
            <w:tcW w:w="4644" w:type="dxa"/>
            <w:shd w:val="clear" w:color="auto" w:fill="auto"/>
          </w:tcPr>
          <w:p w14:paraId="3E7308D7" w14:textId="77777777" w:rsidR="00332B12" w:rsidRPr="00E3354B" w:rsidRDefault="00332B12" w:rsidP="00B054DA">
            <w:pPr>
              <w:tabs>
                <w:tab w:val="left" w:pos="851"/>
              </w:tabs>
              <w:snapToGrid w:val="0"/>
              <w:jc w:val="both"/>
              <w:rPr>
                <w:rFonts w:ascii="Arial" w:hAnsi="Arial" w:cs="Arial"/>
                <w:b/>
                <w:bCs/>
              </w:rPr>
            </w:pPr>
          </w:p>
          <w:p w14:paraId="5E26ED48" w14:textId="77777777" w:rsidR="00A4099B" w:rsidRPr="00E3354B" w:rsidRDefault="00A4099B" w:rsidP="00B054DA">
            <w:pPr>
              <w:tabs>
                <w:tab w:val="left" w:pos="851"/>
              </w:tabs>
              <w:snapToGrid w:val="0"/>
              <w:jc w:val="both"/>
              <w:rPr>
                <w:rFonts w:ascii="Arial" w:hAnsi="Arial" w:cs="Arial"/>
                <w:b/>
                <w:bCs/>
              </w:rPr>
            </w:pPr>
          </w:p>
          <w:p w14:paraId="1669C072" w14:textId="77777777" w:rsidR="00A4099B" w:rsidRDefault="00A4099B" w:rsidP="00B054DA">
            <w:pPr>
              <w:tabs>
                <w:tab w:val="left" w:pos="851"/>
              </w:tabs>
              <w:snapToGrid w:val="0"/>
              <w:jc w:val="both"/>
              <w:rPr>
                <w:rFonts w:ascii="Arial" w:hAnsi="Arial" w:cs="Arial"/>
                <w:b/>
                <w:bCs/>
              </w:rPr>
            </w:pPr>
          </w:p>
          <w:p w14:paraId="0D04B439" w14:textId="77777777" w:rsidR="00E3354B" w:rsidRPr="00E3354B" w:rsidRDefault="00E3354B" w:rsidP="00B054DA">
            <w:pPr>
              <w:tabs>
                <w:tab w:val="left" w:pos="851"/>
              </w:tabs>
              <w:snapToGrid w:val="0"/>
              <w:jc w:val="both"/>
              <w:rPr>
                <w:rFonts w:ascii="Arial" w:hAnsi="Arial" w:cs="Arial"/>
                <w:b/>
                <w:bCs/>
              </w:rPr>
            </w:pPr>
          </w:p>
          <w:p w14:paraId="4D4A3B0F" w14:textId="77777777" w:rsidR="002870B0" w:rsidRPr="00E3354B" w:rsidRDefault="002870B0" w:rsidP="00B054DA">
            <w:pPr>
              <w:tabs>
                <w:tab w:val="left" w:pos="851"/>
              </w:tabs>
              <w:snapToGrid w:val="0"/>
              <w:jc w:val="both"/>
              <w:rPr>
                <w:rFonts w:ascii="Arial" w:hAnsi="Arial" w:cs="Arial"/>
                <w:b/>
                <w:bCs/>
              </w:rPr>
            </w:pPr>
          </w:p>
          <w:p w14:paraId="33C88DFC" w14:textId="77777777" w:rsidR="00A4099B" w:rsidRPr="00E3354B" w:rsidRDefault="00A4099B" w:rsidP="00B054DA">
            <w:pPr>
              <w:tabs>
                <w:tab w:val="left" w:pos="851"/>
              </w:tabs>
              <w:snapToGrid w:val="0"/>
              <w:jc w:val="both"/>
              <w:rPr>
                <w:rFonts w:ascii="Arial" w:hAnsi="Arial" w:cs="Arial"/>
                <w:b/>
                <w:bCs/>
              </w:rPr>
            </w:pPr>
          </w:p>
        </w:tc>
        <w:tc>
          <w:tcPr>
            <w:tcW w:w="2694" w:type="dxa"/>
            <w:shd w:val="clear" w:color="auto" w:fill="auto"/>
          </w:tcPr>
          <w:p w14:paraId="2FFBC6BA" w14:textId="77777777" w:rsidR="00332B12" w:rsidRPr="00E3354B" w:rsidRDefault="00332B12" w:rsidP="00B054DA">
            <w:pPr>
              <w:tabs>
                <w:tab w:val="left" w:pos="851"/>
              </w:tabs>
              <w:snapToGrid w:val="0"/>
              <w:jc w:val="both"/>
              <w:rPr>
                <w:rFonts w:ascii="Arial" w:hAnsi="Arial" w:cs="Arial"/>
                <w:b/>
                <w:bCs/>
              </w:rPr>
            </w:pPr>
          </w:p>
        </w:tc>
        <w:tc>
          <w:tcPr>
            <w:tcW w:w="3056" w:type="dxa"/>
            <w:shd w:val="clear" w:color="auto" w:fill="auto"/>
          </w:tcPr>
          <w:p w14:paraId="6903A0AA" w14:textId="77777777" w:rsidR="00332B12" w:rsidRPr="00E3354B" w:rsidRDefault="00332B12" w:rsidP="00B054DA">
            <w:pPr>
              <w:tabs>
                <w:tab w:val="left" w:pos="851"/>
              </w:tabs>
              <w:snapToGrid w:val="0"/>
              <w:jc w:val="both"/>
              <w:rPr>
                <w:rFonts w:ascii="Arial" w:hAnsi="Arial" w:cs="Arial"/>
                <w:b/>
                <w:bCs/>
              </w:rPr>
            </w:pPr>
          </w:p>
        </w:tc>
      </w:tr>
    </w:tbl>
    <w:p w14:paraId="2BE1492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CC05666" w14:textId="77777777" w:rsidR="007A4A67" w:rsidRDefault="007A4A6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3354B" w14:paraId="431987B5" w14:textId="77777777">
        <w:tc>
          <w:tcPr>
            <w:tcW w:w="10277" w:type="dxa"/>
            <w:shd w:val="clear" w:color="auto" w:fill="66CCFF"/>
          </w:tcPr>
          <w:p w14:paraId="79BF8335" w14:textId="77777777" w:rsidR="009B1CD0" w:rsidRPr="00E3354B" w:rsidRDefault="008B2A38" w:rsidP="006B5057">
            <w:pPr>
              <w:rPr>
                <w:rFonts w:ascii="Arial" w:hAnsi="Arial" w:cs="Arial"/>
                <w:b/>
                <w:bCs/>
              </w:rPr>
            </w:pPr>
            <w:r w:rsidRPr="00E3354B">
              <w:rPr>
                <w:rFonts w:ascii="Arial" w:hAnsi="Arial" w:cs="Arial"/>
                <w:b/>
                <w:bCs/>
              </w:rPr>
              <w:br w:type="page"/>
            </w:r>
            <w:r w:rsidR="009B1CD0" w:rsidRPr="00E3354B">
              <w:rPr>
                <w:rFonts w:ascii="Arial" w:hAnsi="Arial" w:cs="Arial"/>
                <w:b/>
                <w:bCs/>
                <w:sz w:val="22"/>
                <w:szCs w:val="22"/>
              </w:rPr>
              <w:t xml:space="preserve">D - Identification </w:t>
            </w:r>
            <w:r w:rsidR="001C40C0" w:rsidRPr="00E3354B">
              <w:rPr>
                <w:rFonts w:ascii="Arial" w:hAnsi="Arial" w:cs="Arial"/>
                <w:b/>
                <w:bCs/>
                <w:sz w:val="22"/>
                <w:szCs w:val="22"/>
              </w:rPr>
              <w:t>et signature de l’acheteur</w:t>
            </w:r>
            <w:r w:rsidR="009B1CD0" w:rsidRPr="00E3354B">
              <w:rPr>
                <w:rFonts w:ascii="Arial" w:hAnsi="Arial" w:cs="Arial"/>
                <w:b/>
                <w:bCs/>
                <w:sz w:val="22"/>
                <w:szCs w:val="22"/>
              </w:rPr>
              <w:t>.</w:t>
            </w:r>
          </w:p>
        </w:tc>
      </w:tr>
    </w:tbl>
    <w:p w14:paraId="4578038B" w14:textId="77777777" w:rsidR="009B1CD0" w:rsidRDefault="009B1CD0" w:rsidP="006C4338">
      <w:pPr>
        <w:tabs>
          <w:tab w:val="left" w:pos="851"/>
        </w:tabs>
      </w:pPr>
    </w:p>
    <w:p w14:paraId="282CCEB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A0295BF" w14:textId="77777777" w:rsidR="009B1CD0" w:rsidRDefault="009B1CD0" w:rsidP="002870B0">
      <w:pPr>
        <w:rPr>
          <w:rFonts w:ascii="Arial" w:hAnsi="Arial" w:cs="Arial"/>
        </w:rPr>
      </w:pPr>
    </w:p>
    <w:p w14:paraId="3037AFBB" w14:textId="77777777" w:rsidR="007A4A67" w:rsidRPr="007A4A67" w:rsidRDefault="007A4A67" w:rsidP="007A4A67">
      <w:pPr>
        <w:pStyle w:val="En-tte"/>
        <w:tabs>
          <w:tab w:val="left" w:pos="851"/>
        </w:tabs>
        <w:jc w:val="both"/>
        <w:rPr>
          <w:rFonts w:ascii="Arial" w:hAnsi="Arial" w:cs="Arial"/>
        </w:rPr>
      </w:pPr>
      <w:r w:rsidRPr="007A4A67">
        <w:rPr>
          <w:rFonts w:ascii="Arial" w:hAnsi="Arial" w:cs="Arial"/>
        </w:rPr>
        <w:t>Centre National de la Recherche Scientifique</w:t>
      </w:r>
    </w:p>
    <w:p w14:paraId="635D6FA0" w14:textId="77777777" w:rsidR="007A4A67" w:rsidRPr="007A4A67" w:rsidRDefault="007A4A67" w:rsidP="007A4A67">
      <w:pPr>
        <w:pStyle w:val="En-tte"/>
        <w:tabs>
          <w:tab w:val="left" w:pos="851"/>
        </w:tabs>
        <w:jc w:val="both"/>
        <w:rPr>
          <w:rFonts w:ascii="Arial" w:hAnsi="Arial" w:cs="Arial"/>
        </w:rPr>
      </w:pPr>
      <w:r w:rsidRPr="007A4A67">
        <w:rPr>
          <w:rFonts w:ascii="Arial" w:hAnsi="Arial" w:cs="Arial"/>
        </w:rPr>
        <w:t>Délégation Paris-Centre</w:t>
      </w:r>
    </w:p>
    <w:p w14:paraId="12902D09" w14:textId="77777777" w:rsidR="007A4A67" w:rsidRPr="007A4A67" w:rsidRDefault="007A4A67" w:rsidP="007A4A67">
      <w:pPr>
        <w:pStyle w:val="En-tte"/>
        <w:tabs>
          <w:tab w:val="left" w:pos="851"/>
        </w:tabs>
        <w:jc w:val="both"/>
        <w:rPr>
          <w:rFonts w:ascii="Arial" w:hAnsi="Arial" w:cs="Arial"/>
        </w:rPr>
      </w:pPr>
      <w:r w:rsidRPr="007A4A67">
        <w:rPr>
          <w:rFonts w:ascii="Arial" w:hAnsi="Arial" w:cs="Arial"/>
        </w:rPr>
        <w:t>16 rue Pierre et Marie Curie 75005 Paris</w:t>
      </w:r>
    </w:p>
    <w:p w14:paraId="408A23C9" w14:textId="77777777" w:rsidR="00E3354B" w:rsidRDefault="007A4A67" w:rsidP="00E3354B">
      <w:pPr>
        <w:pStyle w:val="En-tte"/>
        <w:tabs>
          <w:tab w:val="left" w:pos="851"/>
        </w:tabs>
        <w:jc w:val="both"/>
        <w:rPr>
          <w:rFonts w:ascii="Arial" w:hAnsi="Arial" w:cs="Arial"/>
        </w:rPr>
      </w:pPr>
      <w:r w:rsidRPr="007A4A67">
        <w:rPr>
          <w:rFonts w:ascii="Arial" w:hAnsi="Arial" w:cs="Arial"/>
        </w:rPr>
        <w:t>N° SIRET : 180 089 013 03282   CODE APE : 732Z</w:t>
      </w:r>
      <w:r w:rsidR="00E3354B">
        <w:rPr>
          <w:rFonts w:ascii="Arial" w:hAnsi="Arial" w:cs="Arial"/>
        </w:rPr>
        <w:t xml:space="preserve"> </w:t>
      </w:r>
    </w:p>
    <w:p w14:paraId="1F5800F4" w14:textId="10F5CB6F" w:rsidR="009B1CD0" w:rsidRDefault="007A4A67" w:rsidP="00E3354B">
      <w:pPr>
        <w:pStyle w:val="En-tte"/>
        <w:tabs>
          <w:tab w:val="left" w:pos="851"/>
        </w:tabs>
        <w:jc w:val="both"/>
        <w:rPr>
          <w:rFonts w:ascii="Arial" w:hAnsi="Arial" w:cs="Arial"/>
        </w:rPr>
      </w:pPr>
      <w:r w:rsidRPr="007A4A67">
        <w:rPr>
          <w:rFonts w:ascii="Arial" w:hAnsi="Arial" w:cs="Arial"/>
        </w:rPr>
        <w:t>N° T.V.A. INTRACOMMUNAUTAIRE (VAT) : FR 40 180 089 013</w:t>
      </w:r>
    </w:p>
    <w:p w14:paraId="0E2956DA" w14:textId="77777777" w:rsidR="009B1CD0" w:rsidRDefault="009B1CD0" w:rsidP="005846FB">
      <w:pPr>
        <w:pStyle w:val="En-tte"/>
        <w:tabs>
          <w:tab w:val="clear" w:pos="4536"/>
          <w:tab w:val="clear" w:pos="9072"/>
          <w:tab w:val="left" w:pos="851"/>
        </w:tabs>
        <w:jc w:val="both"/>
        <w:rPr>
          <w:rFonts w:ascii="Arial" w:hAnsi="Arial" w:cs="Arial"/>
        </w:rPr>
      </w:pPr>
    </w:p>
    <w:p w14:paraId="62F5A43D"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04AA9719"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F7352E1" w14:textId="7E6A6DBB" w:rsidR="009B1CD0" w:rsidRDefault="00272FA0" w:rsidP="00934503">
      <w:pPr>
        <w:tabs>
          <w:tab w:val="left" w:pos="851"/>
        </w:tabs>
        <w:jc w:val="both"/>
        <w:rPr>
          <w:rFonts w:ascii="Arial" w:hAnsi="Arial" w:cs="Arial"/>
        </w:rPr>
      </w:pPr>
      <w:r>
        <w:rPr>
          <w:rFonts w:ascii="Arial" w:hAnsi="Arial" w:cs="Arial"/>
        </w:rPr>
        <w:t xml:space="preserve">Monsieur </w:t>
      </w:r>
      <w:r w:rsidR="007539A6">
        <w:rPr>
          <w:rFonts w:ascii="Arial" w:hAnsi="Arial" w:cs="Arial"/>
        </w:rPr>
        <w:t>Benoît FORET</w:t>
      </w:r>
      <w:r w:rsidR="007A4A67" w:rsidRPr="007A4A67">
        <w:rPr>
          <w:rFonts w:ascii="Arial" w:hAnsi="Arial" w:cs="Arial"/>
        </w:rPr>
        <w:t>, L</w:t>
      </w:r>
      <w:r>
        <w:rPr>
          <w:rFonts w:ascii="Arial" w:hAnsi="Arial" w:cs="Arial"/>
        </w:rPr>
        <w:t>e délégué régional</w:t>
      </w:r>
      <w:r w:rsidR="007A4A67" w:rsidRPr="007A4A67">
        <w:rPr>
          <w:rFonts w:ascii="Arial" w:hAnsi="Arial" w:cs="Arial"/>
        </w:rPr>
        <w:t xml:space="preserve"> pour la circonscription Paris-Centre</w:t>
      </w:r>
    </w:p>
    <w:p w14:paraId="263F4F71" w14:textId="77777777" w:rsidR="009B1CD0" w:rsidRDefault="009B1CD0" w:rsidP="009B45B9">
      <w:pPr>
        <w:tabs>
          <w:tab w:val="left" w:pos="851"/>
        </w:tabs>
        <w:jc w:val="both"/>
        <w:rPr>
          <w:rFonts w:ascii="Arial" w:hAnsi="Arial" w:cs="Arial"/>
        </w:rPr>
      </w:pPr>
    </w:p>
    <w:p w14:paraId="65D7636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30CB5CB" w14:textId="54009F6F" w:rsidR="001C40C0" w:rsidRDefault="007A4A67" w:rsidP="009B45B9">
      <w:pPr>
        <w:tabs>
          <w:tab w:val="left" w:pos="851"/>
        </w:tabs>
        <w:jc w:val="both"/>
        <w:rPr>
          <w:rFonts w:ascii="Arial" w:hAnsi="Arial" w:cs="Arial"/>
        </w:rPr>
      </w:pPr>
      <w:r w:rsidRPr="007A4A67">
        <w:rPr>
          <w:rFonts w:ascii="Arial" w:hAnsi="Arial" w:cs="Arial"/>
        </w:rPr>
        <w:t>M</w:t>
      </w:r>
      <w:r w:rsidR="00272FA0">
        <w:rPr>
          <w:rFonts w:ascii="Arial" w:hAnsi="Arial" w:cs="Arial"/>
        </w:rPr>
        <w:t>onsieur</w:t>
      </w:r>
      <w:r w:rsidRPr="007A4A67">
        <w:rPr>
          <w:rFonts w:ascii="Arial" w:hAnsi="Arial" w:cs="Arial"/>
        </w:rPr>
        <w:t xml:space="preserve"> l</w:t>
      </w:r>
      <w:r w:rsidR="00272FA0">
        <w:rPr>
          <w:rFonts w:ascii="Arial" w:hAnsi="Arial" w:cs="Arial"/>
        </w:rPr>
        <w:t>e</w:t>
      </w:r>
      <w:r w:rsidRPr="007A4A67">
        <w:rPr>
          <w:rFonts w:ascii="Arial" w:hAnsi="Arial" w:cs="Arial"/>
        </w:rPr>
        <w:t xml:space="preserve"> Délégué Régional pour la Circonscription Paris-Centre du CNRS. </w:t>
      </w:r>
    </w:p>
    <w:p w14:paraId="69A6E4A4" w14:textId="77777777" w:rsidR="009B1CD0" w:rsidRDefault="009B1CD0" w:rsidP="009B45B9">
      <w:pPr>
        <w:pStyle w:val="fcase2metab"/>
        <w:ind w:left="0" w:firstLine="0"/>
        <w:rPr>
          <w:rFonts w:ascii="Arial" w:hAnsi="Arial" w:cs="Arial"/>
        </w:rPr>
      </w:pPr>
    </w:p>
    <w:p w14:paraId="429E54C0" w14:textId="77777777" w:rsidR="009B1CD0" w:rsidRDefault="00560455"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4F26162D" w14:textId="3FD459FC" w:rsidR="001C40C0" w:rsidRDefault="007A4A67" w:rsidP="00BE080D">
      <w:pPr>
        <w:pStyle w:val="fcase2metab"/>
        <w:ind w:left="0" w:firstLine="0"/>
        <w:jc w:val="left"/>
        <w:rPr>
          <w:rFonts w:ascii="Arial" w:hAnsi="Arial" w:cs="Arial"/>
        </w:rPr>
      </w:pPr>
      <w:r w:rsidRPr="007A4A67">
        <w:rPr>
          <w:rFonts w:ascii="Arial" w:hAnsi="Arial" w:cs="Arial"/>
        </w:rPr>
        <w:t>Madame l’Agent Comptable Secondaire de la délégation Paris-Centre du CNR</w:t>
      </w:r>
      <w:r w:rsidR="00BE080D">
        <w:rPr>
          <w:rFonts w:ascii="Arial" w:hAnsi="Arial" w:cs="Arial"/>
        </w:rPr>
        <w:t>S, 16 rue Pierre et Marie Curie -</w:t>
      </w:r>
      <w:r w:rsidRPr="007A4A67">
        <w:rPr>
          <w:rFonts w:ascii="Arial" w:hAnsi="Arial" w:cs="Arial"/>
        </w:rPr>
        <w:t xml:space="preserve">75005 Paris – Téléphone : 01 42 34 94 </w:t>
      </w:r>
      <w:r w:rsidR="007539A6">
        <w:rPr>
          <w:rFonts w:ascii="Arial" w:hAnsi="Arial" w:cs="Arial"/>
        </w:rPr>
        <w:t>00</w:t>
      </w:r>
    </w:p>
    <w:p w14:paraId="032DA0AE" w14:textId="77777777" w:rsidR="009B1CD0" w:rsidRDefault="009B1CD0" w:rsidP="009B45B9">
      <w:pPr>
        <w:tabs>
          <w:tab w:val="left" w:pos="851"/>
        </w:tabs>
        <w:rPr>
          <w:rFonts w:ascii="Arial" w:hAnsi="Arial" w:cs="Arial"/>
        </w:rPr>
      </w:pPr>
    </w:p>
    <w:p w14:paraId="0879EF0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AB29DEB" w14:textId="4C5EFD94" w:rsidR="00011A3D" w:rsidRPr="000E2FBD" w:rsidRDefault="009B1CD0" w:rsidP="009B45B9">
      <w:pPr>
        <w:tabs>
          <w:tab w:val="left" w:pos="851"/>
          <w:tab w:val="left" w:pos="5245"/>
          <w:tab w:val="left" w:pos="7371"/>
          <w:tab w:val="left" w:pos="7655"/>
        </w:tabs>
        <w:jc w:val="both"/>
        <w:rPr>
          <w:rFonts w:ascii="Arial" w:hAnsi="Arial" w:cs="Arial"/>
        </w:rPr>
      </w:pPr>
      <w:r>
        <w:rPr>
          <w:rFonts w:ascii="Arial" w:hAnsi="Arial" w:cs="Arial"/>
        </w:rPr>
        <w:t>A </w:t>
      </w:r>
      <w:r w:rsidR="000E2FBD">
        <w:rPr>
          <w:rFonts w:ascii="Arial" w:hAnsi="Arial" w:cs="Arial"/>
        </w:rPr>
        <w:t>Paris</w:t>
      </w:r>
      <w:r>
        <w:rPr>
          <w:rFonts w:ascii="Arial" w:hAnsi="Arial" w:cs="Arial"/>
        </w:rPr>
        <w:t xml:space="preserve"> </w:t>
      </w:r>
    </w:p>
    <w:p w14:paraId="11611FD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60EF197" w14:textId="77777777" w:rsidR="00941DF1" w:rsidRDefault="009B1CD0" w:rsidP="009C62E7">
      <w:pPr>
        <w:tabs>
          <w:tab w:val="left" w:pos="851"/>
        </w:tabs>
        <w:ind w:left="4820"/>
        <w:jc w:val="center"/>
      </w:pPr>
      <w:r>
        <w:rPr>
          <w:rFonts w:ascii="Arial" w:hAnsi="Arial" w:cs="Arial"/>
          <w:i/>
          <w:sz w:val="18"/>
          <w:szCs w:val="18"/>
        </w:rPr>
        <w:t>(</w:t>
      </w:r>
      <w:r w:rsidR="0056045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p>
    <w:sectPr w:rsidR="00941DF1" w:rsidSect="007539A6">
      <w:type w:val="continuous"/>
      <w:pgSz w:w="11906" w:h="16838"/>
      <w:pgMar w:top="454" w:right="851" w:bottom="736" w:left="851" w:header="720" w:footer="1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9DFD1" w14:textId="77777777" w:rsidR="00763998" w:rsidRDefault="00763998">
      <w:r>
        <w:separator/>
      </w:r>
    </w:p>
  </w:endnote>
  <w:endnote w:type="continuationSeparator" w:id="0">
    <w:p w14:paraId="0316B2FB" w14:textId="77777777" w:rsidR="00763998" w:rsidRDefault="0076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3332"/>
      <w:gridCol w:w="5670"/>
      <w:gridCol w:w="709"/>
      <w:gridCol w:w="283"/>
      <w:gridCol w:w="165"/>
      <w:gridCol w:w="260"/>
    </w:tblGrid>
    <w:tr w:rsidR="005824AE" w14:paraId="557A97FC" w14:textId="77777777" w:rsidTr="0080588D">
      <w:trPr>
        <w:tblHeader/>
      </w:trPr>
      <w:tc>
        <w:tcPr>
          <w:tcW w:w="3332" w:type="dxa"/>
          <w:shd w:val="clear" w:color="auto" w:fill="66CCFF"/>
        </w:tcPr>
        <w:p w14:paraId="6E5B5028" w14:textId="77777777" w:rsidR="005824AE" w:rsidRDefault="005824AE" w:rsidP="009B45B9">
          <w:pPr>
            <w:ind w:right="-638"/>
            <w:rPr>
              <w:rFonts w:ascii="Arial" w:hAnsi="Arial" w:cs="Arial"/>
              <w:b/>
              <w:i/>
            </w:rPr>
          </w:pPr>
          <w:r>
            <w:rPr>
              <w:rFonts w:ascii="Arial" w:hAnsi="Arial" w:cs="Arial"/>
              <w:b/>
            </w:rPr>
            <w:t>ATTRI1 – Acte d’engagement</w:t>
          </w:r>
        </w:p>
      </w:tc>
      <w:tc>
        <w:tcPr>
          <w:tcW w:w="5670" w:type="dxa"/>
          <w:shd w:val="clear" w:color="auto" w:fill="66CCFF"/>
        </w:tcPr>
        <w:p w14:paraId="401EF8C8" w14:textId="051C2781" w:rsidR="005824AE" w:rsidRPr="000E3BF7" w:rsidRDefault="000B53BB" w:rsidP="000E3BF7">
          <w:pPr>
            <w:spacing w:line="276" w:lineRule="auto"/>
            <w:rPr>
              <w:b/>
            </w:rPr>
          </w:pPr>
          <w:r w:rsidRPr="000B53BB">
            <w:rPr>
              <w:b/>
            </w:rPr>
            <w:t>202</w:t>
          </w:r>
          <w:r w:rsidR="007539A6">
            <w:rPr>
              <w:b/>
            </w:rPr>
            <w:t>6</w:t>
          </w:r>
          <w:r w:rsidRPr="000B53BB">
            <w:rPr>
              <w:b/>
            </w:rPr>
            <w:t>_AOO_</w:t>
          </w:r>
          <w:r w:rsidR="007539A6">
            <w:rPr>
              <w:b/>
            </w:rPr>
            <w:t>TAM</w:t>
          </w:r>
          <w:r w:rsidRPr="000B53BB">
            <w:rPr>
              <w:b/>
            </w:rPr>
            <w:t>_INSP</w:t>
          </w:r>
        </w:p>
      </w:tc>
      <w:tc>
        <w:tcPr>
          <w:tcW w:w="709" w:type="dxa"/>
          <w:shd w:val="clear" w:color="auto" w:fill="66CCFF"/>
        </w:tcPr>
        <w:p w14:paraId="7F3ADA02" w14:textId="77777777" w:rsidR="005824AE" w:rsidRDefault="005824AE">
          <w:pPr>
            <w:tabs>
              <w:tab w:val="center" w:pos="1366"/>
              <w:tab w:val="right" w:pos="2733"/>
            </w:tabs>
          </w:pPr>
          <w:r>
            <w:rPr>
              <w:rFonts w:ascii="Arial" w:hAnsi="Arial" w:cs="Arial"/>
              <w:b/>
            </w:rPr>
            <w:t xml:space="preserve">Page </w:t>
          </w:r>
        </w:p>
      </w:tc>
      <w:tc>
        <w:tcPr>
          <w:tcW w:w="283" w:type="dxa"/>
          <w:shd w:val="clear" w:color="auto" w:fill="66CCFF"/>
        </w:tcPr>
        <w:p w14:paraId="0FCA784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879D8">
            <w:rPr>
              <w:rStyle w:val="Numrodepage"/>
              <w:rFonts w:cs="Arial"/>
              <w:b/>
              <w:noProof/>
            </w:rPr>
            <w:t>2</w:t>
          </w:r>
          <w:r>
            <w:rPr>
              <w:rStyle w:val="Numrodepage"/>
              <w:rFonts w:cs="Arial"/>
              <w:b/>
            </w:rPr>
            <w:fldChar w:fldCharType="end"/>
          </w:r>
        </w:p>
      </w:tc>
      <w:tc>
        <w:tcPr>
          <w:tcW w:w="165" w:type="dxa"/>
          <w:shd w:val="clear" w:color="auto" w:fill="66CCFF"/>
        </w:tcPr>
        <w:p w14:paraId="65746DCA" w14:textId="77777777" w:rsidR="005824AE" w:rsidRDefault="005824AE">
          <w:pPr>
            <w:jc w:val="center"/>
          </w:pPr>
          <w:r>
            <w:rPr>
              <w:rFonts w:ascii="Arial" w:hAnsi="Arial" w:cs="Arial"/>
              <w:b/>
            </w:rPr>
            <w:t>/</w:t>
          </w:r>
        </w:p>
      </w:tc>
      <w:tc>
        <w:tcPr>
          <w:tcW w:w="260" w:type="dxa"/>
          <w:shd w:val="clear" w:color="auto" w:fill="66CCFF"/>
        </w:tcPr>
        <w:p w14:paraId="3EA4DB37"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879D8">
            <w:rPr>
              <w:rStyle w:val="Numrodepage"/>
              <w:rFonts w:cs="Arial"/>
              <w:b/>
              <w:noProof/>
            </w:rPr>
            <w:t>5</w:t>
          </w:r>
          <w:r>
            <w:rPr>
              <w:rStyle w:val="Numrodepage"/>
              <w:rFonts w:cs="Arial"/>
              <w:b/>
            </w:rPr>
            <w:fldChar w:fldCharType="end"/>
          </w:r>
        </w:p>
      </w:tc>
    </w:tr>
  </w:tbl>
  <w:p w14:paraId="5B257191" w14:textId="77777777" w:rsidR="005824AE" w:rsidRPr="00840934" w:rsidRDefault="005824AE" w:rsidP="00E335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A7AFC" w14:textId="77777777" w:rsidR="00763998" w:rsidRDefault="00763998">
      <w:r>
        <w:separator/>
      </w:r>
    </w:p>
  </w:footnote>
  <w:footnote w:type="continuationSeparator" w:id="0">
    <w:p w14:paraId="7C95A711" w14:textId="77777777" w:rsidR="00763998" w:rsidRDefault="00763998">
      <w:r>
        <w:continuationSeparator/>
      </w:r>
    </w:p>
  </w:footnote>
  <w:footnote w:id="1">
    <w:p w14:paraId="156E6B1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80EDDF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D65542B" w14:textId="77777777" w:rsidR="005824AE" w:rsidRDefault="005824AE">
      <w:pPr>
        <w:pStyle w:val="Notedebasdepage"/>
        <w:ind w:right="-1"/>
        <w:jc w:val="both"/>
      </w:pP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Arial" w:hAnsi="Times New Roman" w:cs="Times New Roman"/>
        <w:color w:val="FF0000"/>
        <w:lang w:eastAsia="ar-SA"/>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F055B0A"/>
    <w:multiLevelType w:val="hybridMultilevel"/>
    <w:tmpl w:val="540E0E26"/>
    <w:lvl w:ilvl="0" w:tplc="9A46E4BA">
      <w:start w:val="1"/>
      <w:numFmt w:val="decimal"/>
      <w:lvlText w:val="%1)"/>
      <w:lvlJc w:val="left"/>
      <w:pPr>
        <w:ind w:left="1080" w:hanging="360"/>
      </w:pPr>
      <w:rPr>
        <w:rFonts w:ascii="Arial" w:hAnsi="Arial" w:cs="Aria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01658348">
    <w:abstractNumId w:val="0"/>
  </w:num>
  <w:num w:numId="2" w16cid:durableId="1846090214">
    <w:abstractNumId w:val="1"/>
  </w:num>
  <w:num w:numId="3" w16cid:durableId="69932484">
    <w:abstractNumId w:val="2"/>
  </w:num>
  <w:num w:numId="4" w16cid:durableId="335499162">
    <w:abstractNumId w:val="6"/>
  </w:num>
  <w:num w:numId="5" w16cid:durableId="195047078">
    <w:abstractNumId w:val="4"/>
  </w:num>
  <w:num w:numId="6" w16cid:durableId="1564877212">
    <w:abstractNumId w:val="7"/>
  </w:num>
  <w:num w:numId="7" w16cid:durableId="175853750">
    <w:abstractNumId w:val="3"/>
  </w:num>
  <w:num w:numId="8" w16cid:durableId="11662833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A3D"/>
    <w:rsid w:val="00014D58"/>
    <w:rsid w:val="00026FC6"/>
    <w:rsid w:val="00036500"/>
    <w:rsid w:val="00040B3A"/>
    <w:rsid w:val="00055937"/>
    <w:rsid w:val="000602DA"/>
    <w:rsid w:val="00061CE9"/>
    <w:rsid w:val="00067598"/>
    <w:rsid w:val="00067F94"/>
    <w:rsid w:val="0007010C"/>
    <w:rsid w:val="000A2E05"/>
    <w:rsid w:val="000B53BB"/>
    <w:rsid w:val="000C1195"/>
    <w:rsid w:val="000E0020"/>
    <w:rsid w:val="000E2FBD"/>
    <w:rsid w:val="000E3BF7"/>
    <w:rsid w:val="00116BCC"/>
    <w:rsid w:val="00127163"/>
    <w:rsid w:val="00142EDE"/>
    <w:rsid w:val="00156924"/>
    <w:rsid w:val="00166B56"/>
    <w:rsid w:val="00174505"/>
    <w:rsid w:val="00180EA4"/>
    <w:rsid w:val="001C40C0"/>
    <w:rsid w:val="001C733C"/>
    <w:rsid w:val="0021527A"/>
    <w:rsid w:val="00215B28"/>
    <w:rsid w:val="0021797C"/>
    <w:rsid w:val="00225A1A"/>
    <w:rsid w:val="002506DC"/>
    <w:rsid w:val="00272FA0"/>
    <w:rsid w:val="002845AB"/>
    <w:rsid w:val="002870B0"/>
    <w:rsid w:val="002878E6"/>
    <w:rsid w:val="002904AF"/>
    <w:rsid w:val="002A14C5"/>
    <w:rsid w:val="002C2CA3"/>
    <w:rsid w:val="002C4B3E"/>
    <w:rsid w:val="002C79D6"/>
    <w:rsid w:val="002D1013"/>
    <w:rsid w:val="002E18B5"/>
    <w:rsid w:val="002E56C1"/>
    <w:rsid w:val="002E7FB0"/>
    <w:rsid w:val="002F2AEB"/>
    <w:rsid w:val="00304C4B"/>
    <w:rsid w:val="003064D8"/>
    <w:rsid w:val="00332B12"/>
    <w:rsid w:val="00354C04"/>
    <w:rsid w:val="0035543D"/>
    <w:rsid w:val="00385E76"/>
    <w:rsid w:val="003A664E"/>
    <w:rsid w:val="003A7270"/>
    <w:rsid w:val="003E5E52"/>
    <w:rsid w:val="003F2619"/>
    <w:rsid w:val="003F3642"/>
    <w:rsid w:val="004024FC"/>
    <w:rsid w:val="00411C6D"/>
    <w:rsid w:val="00416BCD"/>
    <w:rsid w:val="00431A0A"/>
    <w:rsid w:val="0043706E"/>
    <w:rsid w:val="0044597F"/>
    <w:rsid w:val="0046011F"/>
    <w:rsid w:val="004A7169"/>
    <w:rsid w:val="004B085A"/>
    <w:rsid w:val="004C48F4"/>
    <w:rsid w:val="004C5755"/>
    <w:rsid w:val="004E75A6"/>
    <w:rsid w:val="004E7727"/>
    <w:rsid w:val="00514DAF"/>
    <w:rsid w:val="00532EC7"/>
    <w:rsid w:val="00541CA3"/>
    <w:rsid w:val="005546A9"/>
    <w:rsid w:val="00560455"/>
    <w:rsid w:val="00564CC3"/>
    <w:rsid w:val="00577249"/>
    <w:rsid w:val="005824AE"/>
    <w:rsid w:val="005846FB"/>
    <w:rsid w:val="005A05C1"/>
    <w:rsid w:val="005A4A3B"/>
    <w:rsid w:val="005A4CB5"/>
    <w:rsid w:val="005B2316"/>
    <w:rsid w:val="005C1C97"/>
    <w:rsid w:val="005C5802"/>
    <w:rsid w:val="005F0DCE"/>
    <w:rsid w:val="005F6C7E"/>
    <w:rsid w:val="0061068C"/>
    <w:rsid w:val="00613CA2"/>
    <w:rsid w:val="00616107"/>
    <w:rsid w:val="00636604"/>
    <w:rsid w:val="0064560F"/>
    <w:rsid w:val="00660727"/>
    <w:rsid w:val="006623D3"/>
    <w:rsid w:val="00662A86"/>
    <w:rsid w:val="00667C35"/>
    <w:rsid w:val="00681510"/>
    <w:rsid w:val="00684764"/>
    <w:rsid w:val="006A37B0"/>
    <w:rsid w:val="006B5057"/>
    <w:rsid w:val="006C4338"/>
    <w:rsid w:val="006F3DF9"/>
    <w:rsid w:val="007060E5"/>
    <w:rsid w:val="00710FCB"/>
    <w:rsid w:val="00710FD6"/>
    <w:rsid w:val="00723521"/>
    <w:rsid w:val="00730A78"/>
    <w:rsid w:val="00741465"/>
    <w:rsid w:val="00746618"/>
    <w:rsid w:val="007539A6"/>
    <w:rsid w:val="00757151"/>
    <w:rsid w:val="00763998"/>
    <w:rsid w:val="00763CC7"/>
    <w:rsid w:val="00782DD0"/>
    <w:rsid w:val="00786E6A"/>
    <w:rsid w:val="007909E0"/>
    <w:rsid w:val="00791B15"/>
    <w:rsid w:val="0079785C"/>
    <w:rsid w:val="007A4A67"/>
    <w:rsid w:val="007B1F9D"/>
    <w:rsid w:val="007D4001"/>
    <w:rsid w:val="007D7A65"/>
    <w:rsid w:val="007F68A6"/>
    <w:rsid w:val="0080588D"/>
    <w:rsid w:val="00806861"/>
    <w:rsid w:val="0083205E"/>
    <w:rsid w:val="00840934"/>
    <w:rsid w:val="00844DAA"/>
    <w:rsid w:val="008450C7"/>
    <w:rsid w:val="00853AC2"/>
    <w:rsid w:val="00864C32"/>
    <w:rsid w:val="00876A73"/>
    <w:rsid w:val="008B2A38"/>
    <w:rsid w:val="008D1C98"/>
    <w:rsid w:val="00912480"/>
    <w:rsid w:val="00921CAE"/>
    <w:rsid w:val="00930A5C"/>
    <w:rsid w:val="00934503"/>
    <w:rsid w:val="00941DF1"/>
    <w:rsid w:val="00954373"/>
    <w:rsid w:val="009663D6"/>
    <w:rsid w:val="00972598"/>
    <w:rsid w:val="00983FF3"/>
    <w:rsid w:val="009A3A92"/>
    <w:rsid w:val="009B1CD0"/>
    <w:rsid w:val="009B45B9"/>
    <w:rsid w:val="009C4738"/>
    <w:rsid w:val="009C62E7"/>
    <w:rsid w:val="009D661E"/>
    <w:rsid w:val="00A04788"/>
    <w:rsid w:val="00A0517C"/>
    <w:rsid w:val="00A34D04"/>
    <w:rsid w:val="00A4099B"/>
    <w:rsid w:val="00A65981"/>
    <w:rsid w:val="00A831BB"/>
    <w:rsid w:val="00AD3038"/>
    <w:rsid w:val="00AE7831"/>
    <w:rsid w:val="00B02608"/>
    <w:rsid w:val="00B0289C"/>
    <w:rsid w:val="00B054DA"/>
    <w:rsid w:val="00B162F4"/>
    <w:rsid w:val="00B5127C"/>
    <w:rsid w:val="00B87564"/>
    <w:rsid w:val="00B879D8"/>
    <w:rsid w:val="00BA44E5"/>
    <w:rsid w:val="00BC66C5"/>
    <w:rsid w:val="00BD767E"/>
    <w:rsid w:val="00BE080D"/>
    <w:rsid w:val="00BE6078"/>
    <w:rsid w:val="00BF59AA"/>
    <w:rsid w:val="00C23457"/>
    <w:rsid w:val="00C630AD"/>
    <w:rsid w:val="00C6397C"/>
    <w:rsid w:val="00C83930"/>
    <w:rsid w:val="00C91060"/>
    <w:rsid w:val="00C911FE"/>
    <w:rsid w:val="00CA1410"/>
    <w:rsid w:val="00CD185D"/>
    <w:rsid w:val="00CD46CC"/>
    <w:rsid w:val="00CE67FD"/>
    <w:rsid w:val="00D05EC2"/>
    <w:rsid w:val="00D14711"/>
    <w:rsid w:val="00D26AD2"/>
    <w:rsid w:val="00D337D7"/>
    <w:rsid w:val="00D412FD"/>
    <w:rsid w:val="00D46BC7"/>
    <w:rsid w:val="00D80DAF"/>
    <w:rsid w:val="00D90A00"/>
    <w:rsid w:val="00DB4B35"/>
    <w:rsid w:val="00E20DB0"/>
    <w:rsid w:val="00E3354B"/>
    <w:rsid w:val="00E47798"/>
    <w:rsid w:val="00E50F22"/>
    <w:rsid w:val="00E74C76"/>
    <w:rsid w:val="00E96FF6"/>
    <w:rsid w:val="00EC7A52"/>
    <w:rsid w:val="00EE1C4E"/>
    <w:rsid w:val="00EF31E1"/>
    <w:rsid w:val="00F063F6"/>
    <w:rsid w:val="00F3219F"/>
    <w:rsid w:val="00F46168"/>
    <w:rsid w:val="00F87B40"/>
    <w:rsid w:val="00F92811"/>
    <w:rsid w:val="00F95796"/>
    <w:rsid w:val="00FC116F"/>
    <w:rsid w:val="00FC67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C9A12D4"/>
  <w15:chartTrackingRefBased/>
  <w15:docId w15:val="{146D109C-672F-4DFF-BC5B-BD6AA85F2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Listecouleur-Accent11">
    <w:name w:val="Liste couleur - Accent 11"/>
    <w:basedOn w:val="Normal"/>
    <w:qFormat/>
    <w:rsid w:val="00061CE9"/>
    <w:pPr>
      <w:tabs>
        <w:tab w:val="decimal" w:leader="dot" w:pos="8784"/>
      </w:tabs>
      <w:spacing w:after="120"/>
      <w:ind w:left="708"/>
      <w:jc w:val="both"/>
    </w:pPr>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91436709">
      <w:bodyDiv w:val="1"/>
      <w:marLeft w:val="0"/>
      <w:marRight w:val="0"/>
      <w:marTop w:val="0"/>
      <w:marBottom w:val="0"/>
      <w:divBdr>
        <w:top w:val="none" w:sz="0" w:space="0" w:color="auto"/>
        <w:left w:val="none" w:sz="0" w:space="0" w:color="auto"/>
        <w:bottom w:val="none" w:sz="0" w:space="0" w:color="auto"/>
        <w:right w:val="none" w:sz="0" w:space="0" w:color="auto"/>
      </w:divBdr>
      <w:divsChild>
        <w:div w:id="206536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7F683-038C-47DA-A4E8-1DB277A1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71</TotalTime>
  <Pages>4</Pages>
  <Words>2137</Words>
  <Characters>11755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13865</CharactersWithSpaces>
  <SharedDoc>false</SharedDoc>
  <HLinks>
    <vt:vector size="96" baseType="variant">
      <vt:variant>
        <vt:i4>7602259</vt:i4>
      </vt:variant>
      <vt:variant>
        <vt:i4>115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DUCHESNE Marjorie</cp:lastModifiedBy>
  <cp:revision>8</cp:revision>
  <cp:lastPrinted>2016-11-04T12:53:00Z</cp:lastPrinted>
  <dcterms:created xsi:type="dcterms:W3CDTF">2025-06-23T09:01:00Z</dcterms:created>
  <dcterms:modified xsi:type="dcterms:W3CDTF">2026-02-16T10:41:00Z</dcterms:modified>
</cp:coreProperties>
</file>